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84" w:rsidRPr="004E159C" w:rsidRDefault="00761184" w:rsidP="0076118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 xml:space="preserve">Załącznik nr 2 – wzór wykazu osób, </w:t>
      </w:r>
      <w:r w:rsidRPr="004E159C">
        <w:rPr>
          <w:rFonts w:ascii="Arial" w:hAnsi="Arial" w:cs="Arial"/>
          <w:b/>
          <w:sz w:val="20"/>
          <w:szCs w:val="20"/>
        </w:rPr>
        <w:t>skierowanych przez Wykonawcę do realizacji zamówienia publicznego.</w:t>
      </w:r>
    </w:p>
    <w:p w:rsidR="00761184" w:rsidRPr="008734DC" w:rsidRDefault="00761184" w:rsidP="0076118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 xml:space="preserve">na zadaniu pn. „Przebudowa </w:t>
      </w:r>
      <w:r w:rsidR="008A2FD2">
        <w:rPr>
          <w:rFonts w:ascii="Arial" w:hAnsi="Arial" w:cs="Arial"/>
          <w:b/>
          <w:sz w:val="20"/>
          <w:szCs w:val="20"/>
        </w:rPr>
        <w:t>nawierzchni jezdni i chodników ulicy jesiennej i części ulicy Letniej w Świdwinie</w:t>
      </w:r>
      <w:bookmarkStart w:id="0" w:name="_GoBack"/>
      <w:bookmarkEnd w:id="0"/>
      <w:r w:rsidRPr="004E159C">
        <w:rPr>
          <w:rFonts w:ascii="Arial" w:hAnsi="Arial" w:cs="Arial"/>
          <w:b/>
          <w:sz w:val="20"/>
          <w:szCs w:val="20"/>
        </w:rPr>
        <w:t xml:space="preserve"> ”</w:t>
      </w:r>
    </w:p>
    <w:p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Urząd Miasta Świdwin </w:t>
      </w:r>
    </w:p>
    <w:p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Plac Konstytucji 3 Maja 1, 78-300 Świdwin </w:t>
      </w:r>
    </w:p>
    <w:p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1184" w:rsidRPr="00031DA0" w:rsidTr="002574C7">
        <w:trPr>
          <w:cantSplit/>
        </w:trPr>
        <w:tc>
          <w:tcPr>
            <w:tcW w:w="61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61184" w:rsidRPr="00031DA0" w:rsidTr="002574C7">
        <w:trPr>
          <w:cantSplit/>
        </w:trPr>
        <w:tc>
          <w:tcPr>
            <w:tcW w:w="61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:rsidR="00761184" w:rsidRPr="00031DA0" w:rsidRDefault="00761184" w:rsidP="0076118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OŚWIADCZAM(Y), ŻE</w:t>
      </w:r>
    </w:p>
    <w:p w:rsidR="00761184" w:rsidRPr="00031DA0" w:rsidRDefault="00761184" w:rsidP="007611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w trakcie realizacji zamówienia będziemy dysponować następującymi osobami: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49"/>
        <w:gridCol w:w="1763"/>
        <w:gridCol w:w="1927"/>
        <w:gridCol w:w="1440"/>
      </w:tblGrid>
      <w:tr w:rsidR="00761184" w:rsidRPr="00031DA0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Imię</w:t>
            </w: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 w:rsidRPr="00031DA0">
              <w:rPr>
                <w:rFonts w:ascii="Arial" w:hAnsi="Arial" w:cs="Arial"/>
                <w:sz w:val="16"/>
                <w:szCs w:val="16"/>
              </w:rPr>
              <w:t>(rodzaj i zakres posiadanych</w:t>
            </w:r>
          </w:p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uprawnień budowlanych)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761184" w:rsidRPr="00031DA0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1693"/>
        <w:gridCol w:w="1559"/>
        <w:gridCol w:w="1417"/>
      </w:tblGrid>
      <w:tr w:rsidR="00761184" w:rsidRPr="00031DA0" w:rsidTr="002574C7">
        <w:tc>
          <w:tcPr>
            <w:tcW w:w="501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3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61184" w:rsidRPr="00031DA0" w:rsidTr="002574C7">
        <w:tc>
          <w:tcPr>
            <w:tcW w:w="501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16"/>
          <w:szCs w:val="16"/>
        </w:rPr>
        <w:sectPr w:rsidR="00761184" w:rsidRPr="008734DC" w:rsidSect="0076118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4"/>
    <w:rsid w:val="00761184"/>
    <w:rsid w:val="008A2FD2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2020-05-14T07:36:00Z</dcterms:created>
  <dcterms:modified xsi:type="dcterms:W3CDTF">2021-05-14T08:44:00Z</dcterms:modified>
</cp:coreProperties>
</file>