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DB239D" w:rsidP="00DB239D">
      <w:pPr>
        <w:ind w:left="6372" w:firstLine="708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DB239D" w:rsidRDefault="00DB239D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C105C" w:rsidRPr="001C39CC" w:rsidRDefault="004E46C7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DB239D" w:rsidRDefault="001C39CC" w:rsidP="00DB239D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234013">
        <w:rPr>
          <w:rFonts w:asciiTheme="minorHAnsi" w:eastAsia="MS Mincho" w:hAnsiTheme="minorHAnsi" w:cstheme="minorHAnsi"/>
          <w:color w:val="000000"/>
          <w:sz w:val="22"/>
          <w:szCs w:val="22"/>
        </w:rPr>
        <w:t>Zmiana systemów grzewczych w lokalach mieszkalnych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>podstawowym na podstawie art. 275 pkt 1 ustawy z dnia 11 września  2019 r. - Prawo zam</w:t>
      </w:r>
      <w:r w:rsidR="00DB239D">
        <w:rPr>
          <w:rFonts w:asciiTheme="minorHAnsi" w:hAnsiTheme="minorHAnsi" w:cstheme="minorHAnsi"/>
          <w:bCs/>
          <w:sz w:val="22"/>
          <w:szCs w:val="22"/>
        </w:rPr>
        <w:t>ówień publicznych (Dz. U. z 2021 r., poz. 1129</w:t>
      </w:r>
      <w:r w:rsidR="004E46C7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DB239D">
        <w:rPr>
          <w:rFonts w:asciiTheme="minorHAnsi" w:hAnsiTheme="minorHAnsi" w:cstheme="minorHAnsi"/>
          <w:sz w:val="22"/>
          <w:szCs w:val="22"/>
        </w:rPr>
        <w:t>cznych (Dz.U. z 2021r. poz. 1129</w:t>
      </w:r>
      <w:r w:rsidR="004E46C7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4E46C7">
        <w:rPr>
          <w:rFonts w:asciiTheme="minorHAnsi" w:hAnsiTheme="minorHAnsi" w:cstheme="minorHAnsi"/>
          <w:bCs/>
          <w:sz w:val="22"/>
          <w:szCs w:val="22"/>
        </w:rPr>
        <w:t xml:space="preserve">podstawowym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DB239D" w:rsidRPr="00DB239D" w:rsidRDefault="001C39CC" w:rsidP="00DB239D">
      <w:pPr>
        <w:numPr>
          <w:ilvl w:val="0"/>
          <w:numId w:val="25"/>
        </w:numPr>
        <w:ind w:left="284" w:hanging="284"/>
        <w:jc w:val="both"/>
        <w:rPr>
          <w:iCs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</w:t>
      </w:r>
      <w:r w:rsidR="00186029">
        <w:rPr>
          <w:rFonts w:asciiTheme="minorHAnsi" w:hAnsiTheme="minorHAnsi" w:cstheme="minorHAnsi"/>
          <w:sz w:val="22"/>
          <w:szCs w:val="22"/>
        </w:rPr>
        <w:t xml:space="preserve">jest </w:t>
      </w:r>
      <w:r w:rsidRPr="00FD79B9">
        <w:rPr>
          <w:rFonts w:asciiTheme="minorHAnsi" w:hAnsiTheme="minorHAnsi" w:cstheme="minorHAnsi"/>
          <w:sz w:val="22"/>
          <w:szCs w:val="22"/>
        </w:rPr>
        <w:t xml:space="preserve">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>z</w:t>
      </w:r>
      <w:r w:rsidR="00DB239D">
        <w:rPr>
          <w:rFonts w:asciiTheme="minorHAnsi" w:hAnsiTheme="minorHAnsi" w:cstheme="minorHAnsi"/>
          <w:sz w:val="22"/>
          <w:szCs w:val="22"/>
        </w:rPr>
        <w:t>e</w:t>
      </w:r>
      <w:r w:rsidRPr="00334FC0">
        <w:rPr>
          <w:rFonts w:asciiTheme="minorHAnsi" w:hAnsiTheme="minorHAnsi" w:cstheme="minorHAnsi"/>
          <w:sz w:val="22"/>
          <w:szCs w:val="22"/>
        </w:rPr>
        <w:t xml:space="preserve"> </w:t>
      </w:r>
      <w:r w:rsidR="00DB239D">
        <w:rPr>
          <w:rFonts w:asciiTheme="minorHAnsi" w:hAnsiTheme="minorHAnsi" w:cstheme="minorHAnsi"/>
          <w:sz w:val="22"/>
          <w:szCs w:val="22"/>
        </w:rPr>
        <w:t xml:space="preserve"> </w:t>
      </w:r>
      <w:r w:rsidR="00DB239D">
        <w:t>zmianą</w:t>
      </w:r>
      <w:r w:rsidR="00DB239D" w:rsidRPr="00DB239D">
        <w:t xml:space="preserve"> systemów grzewczych w następujących lokalach mieszkalnych na terenie Miasta Świdwin:</w:t>
      </w:r>
    </w:p>
    <w:p w:rsidR="00DB239D" w:rsidRPr="00DB239D" w:rsidRDefault="004E46C7" w:rsidP="00DB239D">
      <w:pPr>
        <w:ind w:left="284"/>
        <w:jc w:val="both"/>
      </w:pPr>
      <w:r>
        <w:t>- ul. 1 Maja 21/1</w:t>
      </w:r>
      <w:r w:rsidR="00DB239D">
        <w:t>*</w:t>
      </w:r>
    </w:p>
    <w:p w:rsidR="00DB239D" w:rsidRPr="00DB239D" w:rsidRDefault="004E46C7" w:rsidP="00DB239D">
      <w:pPr>
        <w:ind w:left="284"/>
        <w:jc w:val="both"/>
      </w:pPr>
      <w:r>
        <w:t>- ul. Wojska Polskiego 24a/5</w:t>
      </w:r>
      <w:r w:rsidR="00DB239D"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</w:t>
      </w:r>
      <w:r w:rsidR="004E46C7">
        <w:t>. Wojska Polskiego 10/1</w:t>
      </w:r>
      <w:r>
        <w:t>*</w:t>
      </w:r>
    </w:p>
    <w:p w:rsidR="00DB239D" w:rsidRPr="00DB239D" w:rsidRDefault="004E46C7" w:rsidP="00DB239D">
      <w:pPr>
        <w:ind w:left="284"/>
        <w:jc w:val="both"/>
      </w:pPr>
      <w:r>
        <w:t>- ul. Zduńska 4/3</w:t>
      </w:r>
      <w:r w:rsidR="00DB239D">
        <w:t>*</w:t>
      </w:r>
    </w:p>
    <w:p w:rsidR="00DB239D" w:rsidRPr="00DB239D" w:rsidRDefault="004E46C7" w:rsidP="00DB239D">
      <w:pPr>
        <w:ind w:left="284"/>
        <w:jc w:val="both"/>
      </w:pPr>
      <w:r>
        <w:t>- ul. Reymonta 17/3</w:t>
      </w:r>
      <w:r w:rsidR="00DB239D">
        <w:t>*</w:t>
      </w:r>
    </w:p>
    <w:p w:rsidR="00DB239D" w:rsidRPr="00DB239D" w:rsidRDefault="004E46C7" w:rsidP="00DB239D">
      <w:pPr>
        <w:ind w:left="284"/>
        <w:jc w:val="both"/>
      </w:pPr>
      <w:r>
        <w:t>- ul. Szczecińska 6/3</w:t>
      </w:r>
      <w:r w:rsidR="00DB239D">
        <w:t>*</w:t>
      </w:r>
    </w:p>
    <w:p w:rsidR="00DB239D" w:rsidRPr="00DB239D" w:rsidRDefault="004E46C7" w:rsidP="00DB239D">
      <w:pPr>
        <w:ind w:left="284"/>
        <w:jc w:val="both"/>
      </w:pPr>
      <w:r>
        <w:t>- ul. 3 Marca 3/2</w:t>
      </w:r>
      <w:r w:rsidR="00DB239D">
        <w:t>*</w:t>
      </w:r>
    </w:p>
    <w:p w:rsidR="001C39CC" w:rsidRDefault="001C39CC" w:rsidP="00DB239D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DB239D" w:rsidRDefault="00DB239D" w:rsidP="00DB239D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B239D" w:rsidRPr="00FD79B9" w:rsidRDefault="00DB239D" w:rsidP="00DB239D">
      <w:pPr>
        <w:pStyle w:val="pkt"/>
        <w:spacing w:before="0" w:after="0" w:line="240" w:lineRule="auto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*wybrać prawidłowe </w:t>
      </w:r>
    </w:p>
    <w:p w:rsidR="001C39CC" w:rsidRDefault="001C39CC" w:rsidP="00B919BE">
      <w:pPr>
        <w:pStyle w:val="Akapitzlist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9BE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B919BE" w:rsidRPr="00B919BE" w:rsidRDefault="00B919BE" w:rsidP="00B919BE">
      <w:pPr>
        <w:pStyle w:val="Akapitzlist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9BE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czas reakcji serwisowej wynosił będzie _____ godzin  </w:t>
      </w:r>
      <w:r w:rsidRPr="00B919BE">
        <w:rPr>
          <w:rFonts w:ascii="Book Antiqua" w:eastAsia="Calibri" w:hAnsi="Book Antiqua" w:cs="Arial"/>
          <w:sz w:val="22"/>
          <w:szCs w:val="22"/>
          <w:lang w:eastAsia="en-US"/>
        </w:rPr>
        <w:t xml:space="preserve">od zgłoszenia przez Zamawiającego. </w:t>
      </w:r>
    </w:p>
    <w:p w:rsidR="00B919BE" w:rsidRPr="00B919BE" w:rsidRDefault="00B919BE" w:rsidP="00B919BE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4E46C7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4E46C7" w:rsidRPr="004E46C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trzech miesięcy od dnia podpisania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</w:t>
      </w:r>
      <w:r w:rsidR="0064553A">
        <w:rPr>
          <w:rFonts w:asciiTheme="minorHAnsi" w:hAnsiTheme="minorHAnsi" w:cstheme="minorHAnsi"/>
          <w:sz w:val="22"/>
          <w:szCs w:val="22"/>
        </w:rPr>
        <w:t xml:space="preserve">ikacji </w:t>
      </w:r>
      <w:r w:rsidRPr="00556B61">
        <w:rPr>
          <w:rFonts w:asciiTheme="minorHAnsi" w:hAnsiTheme="minorHAnsi" w:cstheme="minorHAnsi"/>
          <w:sz w:val="22"/>
          <w:szCs w:val="22"/>
        </w:rPr>
        <w:t>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lastRenderedPageBreak/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64553A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dokumentację powykonawczą </w:t>
      </w:r>
      <w:r w:rsidR="001C39CC" w:rsidRPr="00605A7F">
        <w:rPr>
          <w:rFonts w:asciiTheme="minorHAnsi" w:hAnsiTheme="minorHAnsi" w:cstheme="minorHAnsi"/>
          <w:sz w:val="22"/>
          <w:szCs w:val="22"/>
        </w:rPr>
        <w:t>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</w:t>
      </w: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udziela Zamawiającemu gwarancji jakości wykonania przedmiotu umowy na okres </w:t>
      </w:r>
      <w:r w:rsidR="00D642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3</w:t>
      </w: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186029" w:rsidRDefault="001C39CC" w:rsidP="001C39CC">
      <w:pPr>
        <w:pStyle w:val="Tekstpodstawowy21"/>
        <w:numPr>
          <w:ilvl w:val="0"/>
          <w:numId w:val="3"/>
        </w:num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86029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="00605A7F" w:rsidRPr="00186029">
        <w:rPr>
          <w:rFonts w:asciiTheme="minorHAnsi" w:hAnsiTheme="minorHAnsi" w:cstheme="minorHAnsi"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</w:t>
      </w:r>
      <w:r w:rsidR="00234013">
        <w:rPr>
          <w:rFonts w:asciiTheme="minorHAnsi" w:hAnsiTheme="minorHAnsi" w:cstheme="minorHAnsi"/>
          <w:sz w:val="22"/>
          <w:szCs w:val="22"/>
        </w:rPr>
        <w:t>ych ( Dz. U. z 2021r. poz. 1129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ED" w:rsidRDefault="00C61AED" w:rsidP="00745CC7">
      <w:r>
        <w:separator/>
      </w:r>
    </w:p>
  </w:endnote>
  <w:endnote w:type="continuationSeparator" w:id="0">
    <w:p w:rsidR="00C61AED" w:rsidRDefault="00C61AED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074769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074769">
      <w:rPr>
        <w:i/>
        <w:noProof/>
        <w:sz w:val="16"/>
        <w:szCs w:val="16"/>
      </w:rPr>
      <w:t>8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ED" w:rsidRDefault="00C61AED" w:rsidP="00745CC7">
      <w:r>
        <w:separator/>
      </w:r>
    </w:p>
  </w:footnote>
  <w:footnote w:type="continuationSeparator" w:id="0">
    <w:p w:rsidR="00C61AED" w:rsidRDefault="00C61AED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0B597E87"/>
    <w:multiLevelType w:val="hybridMultilevel"/>
    <w:tmpl w:val="DC5A0230"/>
    <w:lvl w:ilvl="0" w:tplc="2048DF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B27FC7"/>
    <w:multiLevelType w:val="hybridMultilevel"/>
    <w:tmpl w:val="506EF6E6"/>
    <w:lvl w:ilvl="0" w:tplc="8674A1D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5"/>
  </w:num>
  <w:num w:numId="22">
    <w:abstractNumId w:val="22"/>
  </w:num>
  <w:num w:numId="23">
    <w:abstractNumId w:val="24"/>
  </w:num>
  <w:num w:numId="24">
    <w:abstractNumId w:val="23"/>
  </w:num>
  <w:num w:numId="25">
    <w:abstractNumId w:val="21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4769"/>
    <w:rsid w:val="00074F32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86029"/>
    <w:rsid w:val="0019699E"/>
    <w:rsid w:val="001C39CC"/>
    <w:rsid w:val="001C51F3"/>
    <w:rsid w:val="001D7F7D"/>
    <w:rsid w:val="001E38B9"/>
    <w:rsid w:val="00234013"/>
    <w:rsid w:val="00251D49"/>
    <w:rsid w:val="00256AED"/>
    <w:rsid w:val="0026373C"/>
    <w:rsid w:val="00331422"/>
    <w:rsid w:val="00334FC0"/>
    <w:rsid w:val="00375906"/>
    <w:rsid w:val="00382AC6"/>
    <w:rsid w:val="003B6E1C"/>
    <w:rsid w:val="00425692"/>
    <w:rsid w:val="004305C0"/>
    <w:rsid w:val="0046362C"/>
    <w:rsid w:val="00486697"/>
    <w:rsid w:val="004A442A"/>
    <w:rsid w:val="004A4DB8"/>
    <w:rsid w:val="004C7D70"/>
    <w:rsid w:val="004E46C7"/>
    <w:rsid w:val="0053240C"/>
    <w:rsid w:val="00556B61"/>
    <w:rsid w:val="00593B46"/>
    <w:rsid w:val="005C7D36"/>
    <w:rsid w:val="005E42E5"/>
    <w:rsid w:val="00605A7F"/>
    <w:rsid w:val="0064553A"/>
    <w:rsid w:val="006B0AFF"/>
    <w:rsid w:val="007335CF"/>
    <w:rsid w:val="00745CC7"/>
    <w:rsid w:val="00753259"/>
    <w:rsid w:val="007B5120"/>
    <w:rsid w:val="00825B10"/>
    <w:rsid w:val="0082610B"/>
    <w:rsid w:val="00882F6B"/>
    <w:rsid w:val="00892724"/>
    <w:rsid w:val="008B7B81"/>
    <w:rsid w:val="008C26C8"/>
    <w:rsid w:val="008E19E1"/>
    <w:rsid w:val="008F77BA"/>
    <w:rsid w:val="009239D9"/>
    <w:rsid w:val="0094197F"/>
    <w:rsid w:val="00953C4C"/>
    <w:rsid w:val="009B4B1A"/>
    <w:rsid w:val="00A56219"/>
    <w:rsid w:val="00A66EA8"/>
    <w:rsid w:val="00A71430"/>
    <w:rsid w:val="00AE5DCF"/>
    <w:rsid w:val="00B919BE"/>
    <w:rsid w:val="00C45355"/>
    <w:rsid w:val="00C61AED"/>
    <w:rsid w:val="00CA035E"/>
    <w:rsid w:val="00CA72E7"/>
    <w:rsid w:val="00D6427E"/>
    <w:rsid w:val="00D8064C"/>
    <w:rsid w:val="00DB239D"/>
    <w:rsid w:val="00DC51DA"/>
    <w:rsid w:val="00DC6B57"/>
    <w:rsid w:val="00DE4F57"/>
    <w:rsid w:val="00DF5F3D"/>
    <w:rsid w:val="00E0715B"/>
    <w:rsid w:val="00E11B72"/>
    <w:rsid w:val="00E43C1B"/>
    <w:rsid w:val="00E5212B"/>
    <w:rsid w:val="00ED716E"/>
    <w:rsid w:val="00EE3F52"/>
    <w:rsid w:val="00EE46BC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customStyle="1" w:styleId="Default">
    <w:name w:val="Default"/>
    <w:rsid w:val="00B9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customStyle="1" w:styleId="Default">
    <w:name w:val="Default"/>
    <w:rsid w:val="00B9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2898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45</cp:revision>
  <cp:lastPrinted>2022-07-18T07:17:00Z</cp:lastPrinted>
  <dcterms:created xsi:type="dcterms:W3CDTF">2021-03-11T08:58:00Z</dcterms:created>
  <dcterms:modified xsi:type="dcterms:W3CDTF">2022-07-18T07:17:00Z</dcterms:modified>
</cp:coreProperties>
</file>