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7D" w:rsidRDefault="00AB217D" w:rsidP="0029003F">
      <w:pPr>
        <w:spacing w:before="228" w:line="287" w:lineRule="exact"/>
        <w:ind w:left="72" w:right="36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                                                                                                        Załącznik  Nr  2</w:t>
      </w:r>
    </w:p>
    <w:p w:rsidR="00AB217D" w:rsidRDefault="00AB217D" w:rsidP="0029003F">
      <w:pPr>
        <w:spacing w:before="228" w:line="287" w:lineRule="exact"/>
        <w:ind w:left="72" w:right="36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</w:p>
    <w:p w:rsidR="0029003F" w:rsidRDefault="00192EEE" w:rsidP="0029003F">
      <w:pPr>
        <w:spacing w:before="228" w:line="287" w:lineRule="exact"/>
        <w:ind w:left="72" w:right="36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UMOWA  NR  KOŚ.3037……….2022</w:t>
      </w:r>
    </w:p>
    <w:p w:rsidR="0029003F" w:rsidRDefault="0029003F" w:rsidP="0029003F">
      <w:pPr>
        <w:tabs>
          <w:tab w:val="left" w:leader="dot" w:pos="5256"/>
        </w:tabs>
        <w:spacing w:before="352" w:line="287" w:lineRule="exact"/>
        <w:ind w:left="144" w:right="36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zawarta w dniu  </w:t>
      </w:r>
      <w:r w:rsidR="00192EEE">
        <w:rPr>
          <w:rFonts w:eastAsia="Times New Roman"/>
          <w:b/>
          <w:color w:val="000000"/>
          <w:sz w:val="24"/>
          <w:lang w:val="pl-PL"/>
        </w:rPr>
        <w:t>…………………………..  2022</w:t>
      </w:r>
      <w:r>
        <w:rPr>
          <w:rFonts w:eastAsia="Times New Roman"/>
          <w:b/>
          <w:color w:val="000000"/>
          <w:sz w:val="24"/>
          <w:lang w:val="pl-PL"/>
        </w:rPr>
        <w:t xml:space="preserve"> r  </w:t>
      </w:r>
      <w:r>
        <w:rPr>
          <w:rFonts w:eastAsia="Times New Roman"/>
          <w:color w:val="000000"/>
          <w:sz w:val="24"/>
          <w:lang w:val="pl-PL"/>
        </w:rPr>
        <w:t>w Urzędzie Miasta Świdwin, pomiędzy:</w:t>
      </w:r>
    </w:p>
    <w:p w:rsidR="0029003F" w:rsidRPr="00C3767E" w:rsidRDefault="0029003F" w:rsidP="0029003F">
      <w:pPr>
        <w:tabs>
          <w:tab w:val="right" w:pos="9720"/>
        </w:tabs>
        <w:spacing w:line="414" w:lineRule="exact"/>
        <w:ind w:left="144" w:right="36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Gminą Miejską Świdwin, Plac Konstytucji 3 Maja 1, 78 – 300 Świdwin reprezentowaną przez </w:t>
      </w:r>
      <w:r>
        <w:rPr>
          <w:rFonts w:eastAsia="Times New Roman"/>
          <w:b/>
          <w:color w:val="000000"/>
          <w:sz w:val="24"/>
          <w:lang w:val="pl-PL"/>
        </w:rPr>
        <w:t xml:space="preserve">Burmistrza Miasta Świdwin – Pana Piotra Felińskiego, </w:t>
      </w:r>
      <w:r>
        <w:rPr>
          <w:rFonts w:eastAsia="Times New Roman"/>
          <w:color w:val="000000"/>
          <w:sz w:val="24"/>
          <w:lang w:val="pl-PL"/>
        </w:rPr>
        <w:t xml:space="preserve">zwanym dalej </w:t>
      </w:r>
      <w:r w:rsidRPr="00A345A3">
        <w:rPr>
          <w:rFonts w:eastAsia="Times New Roman"/>
          <w:b/>
          <w:color w:val="000000"/>
          <w:sz w:val="24"/>
          <w:lang w:val="pl-PL"/>
        </w:rPr>
        <w:t>„Zamawiającym”</w:t>
      </w:r>
      <w:r>
        <w:rPr>
          <w:rFonts w:eastAsia="Times New Roman"/>
          <w:b/>
          <w:color w:val="000000"/>
          <w:sz w:val="24"/>
          <w:lang w:val="pl-PL"/>
        </w:rPr>
        <w:t xml:space="preserve"> </w:t>
      </w:r>
      <w:r>
        <w:rPr>
          <w:rFonts w:eastAsia="Times New Roman"/>
          <w:color w:val="000000"/>
          <w:sz w:val="24"/>
          <w:lang w:val="pl-PL"/>
        </w:rPr>
        <w:t xml:space="preserve">a </w:t>
      </w:r>
      <w:r w:rsidR="00192EEE">
        <w:rPr>
          <w:rFonts w:eastAsia="Times New Roman"/>
          <w:b/>
          <w:color w:val="000000"/>
          <w:sz w:val="24"/>
          <w:lang w:val="pl-PL"/>
        </w:rPr>
        <w:t xml:space="preserve">………………………………………………………………..         </w:t>
      </w:r>
      <w:r>
        <w:rPr>
          <w:rFonts w:eastAsia="Times New Roman"/>
          <w:b/>
          <w:color w:val="000000"/>
          <w:sz w:val="24"/>
          <w:lang w:val="pl-PL"/>
        </w:rPr>
        <w:t xml:space="preserve">,  </w:t>
      </w:r>
      <w:r>
        <w:rPr>
          <w:rFonts w:eastAsia="Times New Roman"/>
          <w:color w:val="000000"/>
          <w:sz w:val="24"/>
          <w:lang w:val="pl-PL"/>
        </w:rPr>
        <w:t xml:space="preserve">reprezentowanym przez  </w:t>
      </w:r>
      <w:r w:rsidR="00192EEE">
        <w:rPr>
          <w:rFonts w:eastAsia="Times New Roman"/>
          <w:b/>
          <w:color w:val="000000"/>
          <w:sz w:val="24"/>
          <w:lang w:val="pl-PL"/>
        </w:rPr>
        <w:t>……………………………………………………………………….</w:t>
      </w:r>
      <w:r>
        <w:rPr>
          <w:rFonts w:eastAsia="Times New Roman"/>
          <w:b/>
          <w:color w:val="000000"/>
          <w:sz w:val="24"/>
          <w:lang w:val="pl-PL"/>
        </w:rPr>
        <w:t xml:space="preserve"> </w:t>
      </w:r>
      <w:r>
        <w:rPr>
          <w:rFonts w:eastAsia="Times New Roman"/>
          <w:color w:val="000000"/>
          <w:sz w:val="24"/>
          <w:lang w:val="pl-PL"/>
        </w:rPr>
        <w:t xml:space="preserve">zwany dalej </w:t>
      </w:r>
      <w:r>
        <w:rPr>
          <w:rFonts w:eastAsia="Times New Roman"/>
          <w:b/>
          <w:color w:val="000000"/>
          <w:sz w:val="24"/>
          <w:lang w:val="pl-PL"/>
        </w:rPr>
        <w:t>„</w:t>
      </w:r>
      <w:r w:rsidRPr="00A40C07">
        <w:rPr>
          <w:rFonts w:eastAsia="Times New Roman"/>
          <w:b/>
          <w:color w:val="000000"/>
          <w:sz w:val="24"/>
          <w:lang w:val="pl-PL"/>
        </w:rPr>
        <w:t>Wykonawcą</w:t>
      </w:r>
      <w:r>
        <w:rPr>
          <w:rFonts w:eastAsia="Times New Roman"/>
          <w:b/>
          <w:color w:val="000000"/>
          <w:sz w:val="24"/>
          <w:lang w:val="pl-PL"/>
        </w:rPr>
        <w:t xml:space="preserve">” </w:t>
      </w:r>
      <w:r>
        <w:rPr>
          <w:rFonts w:eastAsia="Times New Roman"/>
          <w:color w:val="000000"/>
          <w:sz w:val="24"/>
          <w:lang w:val="pl-PL"/>
        </w:rPr>
        <w:t>w rezultacie dokonania przez „Zamawiającego” – Gminę M</w:t>
      </w:r>
      <w:r w:rsidR="00192EEE">
        <w:rPr>
          <w:rFonts w:eastAsia="Times New Roman"/>
          <w:color w:val="000000"/>
          <w:sz w:val="24"/>
          <w:lang w:val="pl-PL"/>
        </w:rPr>
        <w:t>iejską Świdwin w dniu …………….. roku  wyboru oferty  „Wykona</w:t>
      </w:r>
      <w:r w:rsidR="00914CF3">
        <w:rPr>
          <w:rFonts w:eastAsia="Times New Roman"/>
          <w:color w:val="000000"/>
          <w:sz w:val="24"/>
          <w:lang w:val="pl-PL"/>
        </w:rPr>
        <w:t>wcy”</w:t>
      </w:r>
      <w:r>
        <w:rPr>
          <w:rFonts w:eastAsia="Times New Roman"/>
          <w:color w:val="000000"/>
          <w:sz w:val="24"/>
          <w:lang w:val="pl-PL"/>
        </w:rPr>
        <w:t xml:space="preserve"> o następującej treści :</w:t>
      </w:r>
    </w:p>
    <w:p w:rsidR="00622F19" w:rsidRDefault="00622F19" w:rsidP="00622F19">
      <w:pPr>
        <w:tabs>
          <w:tab w:val="right" w:pos="9720"/>
        </w:tabs>
        <w:spacing w:line="414" w:lineRule="exact"/>
        <w:ind w:left="144" w:right="36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§ 1</w:t>
      </w:r>
    </w:p>
    <w:p w:rsidR="004F1628" w:rsidRPr="00622F19" w:rsidRDefault="00622F19" w:rsidP="00622F19">
      <w:pPr>
        <w:tabs>
          <w:tab w:val="right" w:pos="9720"/>
        </w:tabs>
        <w:spacing w:line="414" w:lineRule="exact"/>
        <w:ind w:left="144" w:right="36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Do zawarcia niniejszej umowy nie ma zastosowania ustawa z dnia 11 września 2019 r. Prawo zamówień  publicznych (Dz.U. z 2021 r poz. 1129) z uwagi na fakt , iż  wartość zamówienia nie przekracza kwoty 130.000 zł netto.                                                                                                          </w:t>
      </w:r>
      <w:r>
        <w:rPr>
          <w:rFonts w:eastAsia="Times New Roman"/>
          <w:b/>
          <w:color w:val="000000"/>
          <w:spacing w:val="-7"/>
          <w:sz w:val="24"/>
          <w:lang w:val="pl-PL"/>
        </w:rPr>
        <w:t>§ 2</w:t>
      </w:r>
    </w:p>
    <w:p w:rsidR="004F1628" w:rsidRDefault="004F1628" w:rsidP="004F1628">
      <w:pPr>
        <w:numPr>
          <w:ilvl w:val="0"/>
          <w:numId w:val="1"/>
        </w:numPr>
        <w:tabs>
          <w:tab w:val="clear" w:pos="216"/>
          <w:tab w:val="left" w:pos="360"/>
        </w:tabs>
        <w:spacing w:line="412" w:lineRule="exact"/>
        <w:ind w:left="144" w:right="36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Zamawiający zleca, a Wykonawca przyjmuje do wykonania usługi polegające na konserwacji oświetlenia ulicznego na terenie </w:t>
      </w:r>
      <w:r w:rsidR="00CB61E8">
        <w:rPr>
          <w:rFonts w:eastAsia="Times New Roman"/>
          <w:color w:val="000000"/>
          <w:sz w:val="24"/>
          <w:lang w:val="pl-PL"/>
        </w:rPr>
        <w:t xml:space="preserve">Miasta Świdwin w </w:t>
      </w:r>
      <w:r w:rsidR="00192EEE">
        <w:rPr>
          <w:rFonts w:eastAsia="Times New Roman"/>
          <w:b/>
          <w:color w:val="000000"/>
          <w:sz w:val="24"/>
          <w:lang w:val="pl-PL"/>
        </w:rPr>
        <w:t>okresie od 1.01.2023 do 31.12 2023</w:t>
      </w:r>
      <w:r w:rsidR="00CB61E8">
        <w:rPr>
          <w:rFonts w:eastAsia="Times New Roman"/>
          <w:b/>
          <w:color w:val="000000"/>
          <w:sz w:val="24"/>
          <w:lang w:val="pl-PL"/>
        </w:rPr>
        <w:t xml:space="preserve"> </w:t>
      </w:r>
      <w:r>
        <w:rPr>
          <w:rFonts w:eastAsia="Times New Roman"/>
          <w:color w:val="000000"/>
          <w:sz w:val="24"/>
          <w:lang w:val="pl-PL"/>
        </w:rPr>
        <w:t xml:space="preserve"> zgodnie z wymaganiami określonymi przez Zamawiającego i zasadami wiedzy technicznej, na warunkach określonych w </w:t>
      </w:r>
      <w:r w:rsidR="00914CF3">
        <w:rPr>
          <w:rFonts w:eastAsia="Times New Roman"/>
          <w:color w:val="000000"/>
          <w:sz w:val="24"/>
          <w:lang w:val="pl-PL"/>
        </w:rPr>
        <w:t xml:space="preserve">ofercie z dnia </w:t>
      </w:r>
      <w:r w:rsidR="00192EEE">
        <w:rPr>
          <w:rFonts w:eastAsia="Times New Roman"/>
          <w:b/>
          <w:color w:val="000000"/>
          <w:sz w:val="24"/>
          <w:lang w:val="pl-PL"/>
        </w:rPr>
        <w:t>…………………………….</w:t>
      </w:r>
      <w:r w:rsidRPr="00914CF3">
        <w:rPr>
          <w:rFonts w:eastAsia="Times New Roman"/>
          <w:b/>
          <w:color w:val="000000"/>
          <w:sz w:val="24"/>
          <w:lang w:val="pl-PL"/>
        </w:rPr>
        <w:t xml:space="preserve"> r</w:t>
      </w:r>
      <w:r>
        <w:rPr>
          <w:rFonts w:eastAsia="Times New Roman"/>
          <w:b/>
          <w:color w:val="000000"/>
          <w:sz w:val="24"/>
          <w:lang w:val="pl-PL"/>
        </w:rPr>
        <w:t>.</w:t>
      </w:r>
      <w:r>
        <w:rPr>
          <w:rFonts w:eastAsia="Times New Roman"/>
          <w:color w:val="000000"/>
          <w:sz w:val="24"/>
          <w:lang w:val="pl-PL"/>
        </w:rPr>
        <w:t xml:space="preserve"> stanowiącej integralną część umowy.</w:t>
      </w:r>
    </w:p>
    <w:p w:rsidR="004F1628" w:rsidRDefault="004F1628" w:rsidP="004F1628">
      <w:pPr>
        <w:numPr>
          <w:ilvl w:val="0"/>
          <w:numId w:val="1"/>
        </w:numPr>
        <w:tabs>
          <w:tab w:val="clear" w:pos="216"/>
          <w:tab w:val="left" w:pos="360"/>
        </w:tabs>
        <w:spacing w:before="126" w:line="287" w:lineRule="exact"/>
        <w:ind w:left="144" w:right="36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Liczba konserwowanych punktów świetlnych na terenie miasta </w:t>
      </w:r>
      <w:r w:rsidR="00192EEE">
        <w:rPr>
          <w:rFonts w:eastAsia="Times New Roman"/>
          <w:b/>
          <w:color w:val="000000"/>
          <w:sz w:val="24"/>
          <w:lang w:val="pl-PL"/>
        </w:rPr>
        <w:t>Świdwin  żarowych  - 754</w:t>
      </w:r>
      <w:r w:rsidRPr="007D5C70">
        <w:rPr>
          <w:rFonts w:eastAsia="Times New Roman"/>
          <w:b/>
          <w:color w:val="000000"/>
          <w:sz w:val="24"/>
          <w:lang w:val="pl-PL"/>
        </w:rPr>
        <w:t xml:space="preserve"> sztuk</w:t>
      </w:r>
    </w:p>
    <w:p w:rsidR="00192EEE" w:rsidRPr="007D5C70" w:rsidRDefault="00192EEE" w:rsidP="00192EEE">
      <w:pPr>
        <w:tabs>
          <w:tab w:val="left" w:pos="216"/>
          <w:tab w:val="left" w:pos="360"/>
        </w:tabs>
        <w:spacing w:before="126" w:line="287" w:lineRule="exact"/>
        <w:ind w:left="144" w:right="36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                                                                                                                   Oprawy  LED  - 50 sztuk</w:t>
      </w:r>
    </w:p>
    <w:p w:rsidR="004F1628" w:rsidRDefault="00622F19" w:rsidP="004F1628">
      <w:pPr>
        <w:spacing w:before="548" w:line="287" w:lineRule="exact"/>
        <w:ind w:left="4752" w:right="36"/>
        <w:textAlignment w:val="baseline"/>
        <w:rPr>
          <w:rFonts w:eastAsia="Times New Roman"/>
          <w:b/>
          <w:color w:val="000000"/>
          <w:spacing w:val="-6"/>
          <w:sz w:val="24"/>
          <w:lang w:val="pl-PL"/>
        </w:rPr>
      </w:pPr>
      <w:r>
        <w:rPr>
          <w:rFonts w:eastAsia="Times New Roman"/>
          <w:b/>
          <w:color w:val="000000"/>
          <w:spacing w:val="-6"/>
          <w:sz w:val="24"/>
          <w:lang w:val="pl-PL"/>
        </w:rPr>
        <w:t>§ 3</w:t>
      </w:r>
    </w:p>
    <w:p w:rsidR="004F1628" w:rsidRDefault="004F1628" w:rsidP="004F1628">
      <w:pPr>
        <w:spacing w:before="121" w:line="287" w:lineRule="exact"/>
        <w:ind w:left="144" w:right="36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Umowa będzie realizowana w terminie </w:t>
      </w:r>
      <w:r w:rsidR="00192EEE">
        <w:rPr>
          <w:rFonts w:eastAsia="Times New Roman"/>
          <w:b/>
          <w:color w:val="000000"/>
          <w:sz w:val="24"/>
          <w:lang w:val="pl-PL"/>
        </w:rPr>
        <w:t>od 01 styczeń  2023</w:t>
      </w:r>
      <w:r w:rsidR="00CB61E8">
        <w:rPr>
          <w:rFonts w:eastAsia="Times New Roman"/>
          <w:b/>
          <w:color w:val="000000"/>
          <w:sz w:val="24"/>
          <w:lang w:val="pl-PL"/>
        </w:rPr>
        <w:t xml:space="preserve"> roku do 31 </w:t>
      </w:r>
      <w:r w:rsidR="00192EEE">
        <w:rPr>
          <w:rFonts w:eastAsia="Times New Roman"/>
          <w:b/>
          <w:color w:val="000000"/>
          <w:sz w:val="24"/>
          <w:lang w:val="pl-PL"/>
        </w:rPr>
        <w:t>grudnia 2023</w:t>
      </w:r>
      <w:r w:rsidRPr="00727F2D">
        <w:rPr>
          <w:rFonts w:eastAsia="Times New Roman"/>
          <w:b/>
          <w:color w:val="000000"/>
          <w:sz w:val="24"/>
          <w:lang w:val="pl-PL"/>
        </w:rPr>
        <w:t xml:space="preserve"> roku</w:t>
      </w:r>
      <w:r>
        <w:rPr>
          <w:rFonts w:eastAsia="Times New Roman"/>
          <w:color w:val="000000"/>
          <w:sz w:val="24"/>
          <w:lang w:val="pl-PL"/>
        </w:rPr>
        <w:t>.</w:t>
      </w:r>
    </w:p>
    <w:p w:rsidR="004F1628" w:rsidRDefault="00622F19" w:rsidP="004F1628">
      <w:pPr>
        <w:spacing w:before="131" w:line="287" w:lineRule="exact"/>
        <w:ind w:left="4752" w:right="36"/>
        <w:textAlignment w:val="baseline"/>
        <w:rPr>
          <w:rFonts w:eastAsia="Times New Roman"/>
          <w:b/>
          <w:color w:val="000000"/>
          <w:spacing w:val="-6"/>
          <w:sz w:val="24"/>
          <w:lang w:val="pl-PL"/>
        </w:rPr>
      </w:pPr>
      <w:r>
        <w:rPr>
          <w:rFonts w:eastAsia="Times New Roman"/>
          <w:b/>
          <w:color w:val="000000"/>
          <w:spacing w:val="-6"/>
          <w:sz w:val="24"/>
          <w:lang w:val="pl-PL"/>
        </w:rPr>
        <w:t>§ 4</w:t>
      </w:r>
    </w:p>
    <w:p w:rsidR="004F1628" w:rsidRDefault="004F1628" w:rsidP="004F1628">
      <w:pPr>
        <w:spacing w:before="125" w:line="287" w:lineRule="exact"/>
        <w:ind w:left="144" w:right="36"/>
        <w:textAlignment w:val="baseline"/>
        <w:rPr>
          <w:rFonts w:eastAsia="Times New Roman"/>
          <w:color w:val="000000"/>
          <w:spacing w:val="-1"/>
          <w:sz w:val="24"/>
          <w:lang w:val="pl-PL"/>
        </w:rPr>
      </w:pPr>
      <w:r w:rsidRPr="00CA440C">
        <w:rPr>
          <w:rFonts w:eastAsia="Times New Roman"/>
          <w:b/>
          <w:color w:val="000000"/>
          <w:spacing w:val="-1"/>
          <w:sz w:val="24"/>
          <w:lang w:val="pl-PL"/>
        </w:rPr>
        <w:t>1</w:t>
      </w:r>
      <w:r>
        <w:rPr>
          <w:rFonts w:eastAsia="Times New Roman"/>
          <w:color w:val="000000"/>
          <w:spacing w:val="-1"/>
          <w:sz w:val="24"/>
          <w:lang w:val="pl-PL"/>
        </w:rPr>
        <w:t>. Do obowiązków Wykonawcy należy:</w:t>
      </w:r>
    </w:p>
    <w:p w:rsidR="004F1628" w:rsidRDefault="004F1628" w:rsidP="004F1628">
      <w:pPr>
        <w:spacing w:before="1" w:line="415" w:lineRule="exact"/>
        <w:ind w:left="144" w:right="36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1) wymiana źródeł światła, dławików i bezpieczników latarniowych w lampach  na zgłoszenie Zamawiającego;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 w:rsidRPr="00C3767E">
        <w:rPr>
          <w:lang w:val="pl-PL"/>
        </w:rPr>
        <w:t xml:space="preserve">  </w:t>
      </w:r>
      <w:r>
        <w:rPr>
          <w:rFonts w:eastAsia="Times New Roman"/>
          <w:color w:val="000000"/>
          <w:sz w:val="24"/>
          <w:lang w:val="pl-PL"/>
        </w:rPr>
        <w:t>konserwacja urządzeń sterowniczych, umożliwiająca ich prawidłowe działanie lub  bieżące reagowanie na zaistniałe  nieprawidłowości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before="127" w:line="286" w:lineRule="exact"/>
        <w:ind w:left="144" w:right="72"/>
        <w:jc w:val="both"/>
        <w:textAlignment w:val="baseline"/>
        <w:rPr>
          <w:rFonts w:eastAsia="Times New Roman"/>
          <w:color w:val="000000"/>
          <w:spacing w:val="-1"/>
          <w:sz w:val="24"/>
          <w:lang w:val="pl-PL"/>
        </w:rPr>
      </w:pPr>
      <w:r>
        <w:rPr>
          <w:rFonts w:eastAsia="Times New Roman"/>
          <w:color w:val="000000"/>
          <w:spacing w:val="-1"/>
          <w:sz w:val="24"/>
          <w:lang w:val="pl-PL"/>
        </w:rPr>
        <w:t>usuwanie w terminie do 72 godzin zgłaszanych awarii pojedynczych źródeł oświetlenia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before="127" w:line="286" w:lineRule="exact"/>
        <w:ind w:left="144" w:right="72"/>
        <w:jc w:val="both"/>
        <w:textAlignment w:val="baseline"/>
        <w:rPr>
          <w:rFonts w:eastAsia="Times New Roman"/>
          <w:color w:val="000000"/>
          <w:spacing w:val="-1"/>
          <w:sz w:val="24"/>
          <w:lang w:val="pl-PL"/>
        </w:rPr>
      </w:pPr>
      <w:r>
        <w:rPr>
          <w:rFonts w:eastAsia="Times New Roman"/>
          <w:color w:val="000000"/>
          <w:spacing w:val="-1"/>
          <w:sz w:val="24"/>
          <w:lang w:val="pl-PL"/>
        </w:rPr>
        <w:t>kontrola świecenia lamp oraz likwidacja ubytków i usterek;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before="3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czyszczenie kloszy opraw oświetlenia (na zgłoszenie Zamawiającego), ale nie więcej niż</w:t>
      </w:r>
    </w:p>
    <w:p w:rsidR="004F1628" w:rsidRDefault="004F1628" w:rsidP="004F1628">
      <w:pPr>
        <w:tabs>
          <w:tab w:val="left" w:pos="432"/>
        </w:tabs>
        <w:spacing w:before="3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lastRenderedPageBreak/>
        <w:t xml:space="preserve">    raz na rok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before="128" w:line="286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zabezpieczenie w całości materiałów na potrzeby konserwacji;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before="127" w:line="286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utrzymywanie obiektów konserwowanych w należytym stanie technicznym;</w:t>
      </w:r>
    </w:p>
    <w:p w:rsidR="004F1628" w:rsidRDefault="00AB217D" w:rsidP="004F1628">
      <w:pPr>
        <w:tabs>
          <w:tab w:val="left" w:pos="288"/>
          <w:tab w:val="left" w:pos="432"/>
        </w:tabs>
        <w:spacing w:before="131" w:line="286" w:lineRule="exact"/>
        <w:ind w:left="144" w:right="72"/>
        <w:jc w:val="both"/>
        <w:textAlignment w:val="baseline"/>
        <w:rPr>
          <w:rFonts w:eastAsia="Times New Roman"/>
          <w:color w:val="000000"/>
          <w:spacing w:val="1"/>
          <w:sz w:val="24"/>
          <w:lang w:val="pl-PL"/>
        </w:rPr>
      </w:pPr>
      <w:r>
        <w:rPr>
          <w:rFonts w:eastAsia="Times New Roman"/>
          <w:color w:val="000000"/>
          <w:spacing w:val="1"/>
          <w:sz w:val="24"/>
          <w:lang w:val="pl-PL"/>
        </w:rPr>
        <w:t xml:space="preserve">   </w:t>
      </w:r>
      <w:r w:rsidR="004F1628">
        <w:rPr>
          <w:rFonts w:eastAsia="Times New Roman"/>
          <w:color w:val="000000"/>
          <w:spacing w:val="1"/>
          <w:sz w:val="24"/>
          <w:lang w:val="pl-PL"/>
        </w:rPr>
        <w:t xml:space="preserve"> obsługa urządzeń pomiarowych,</w:t>
      </w:r>
    </w:p>
    <w:p w:rsidR="00CA440C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wprowadzenie zmian czasu pracy oświetlenia w urządzeniach sterujących </w:t>
      </w:r>
    </w:p>
    <w:p w:rsidR="004F1628" w:rsidRDefault="00CA440C" w:rsidP="00CA440C">
      <w:pPr>
        <w:tabs>
          <w:tab w:val="left" w:pos="288"/>
          <w:tab w:val="left" w:pos="432"/>
        </w:tabs>
        <w:spacing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(po</w:t>
      </w:r>
      <w:r w:rsidR="004F1628">
        <w:rPr>
          <w:rFonts w:eastAsia="Times New Roman"/>
          <w:color w:val="000000"/>
          <w:sz w:val="24"/>
          <w:lang w:val="pl-PL"/>
        </w:rPr>
        <w:t xml:space="preserve">  uzgodnieniu z  Zamawiającym maksymalnie  2 razy w roku</w:t>
      </w:r>
      <w:r>
        <w:rPr>
          <w:rFonts w:eastAsia="Times New Roman"/>
          <w:color w:val="000000"/>
          <w:sz w:val="24"/>
          <w:lang w:val="pl-PL"/>
        </w:rPr>
        <w:t>)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before="3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utylizacja we własnym zakresie, zdemontowanych źródeł światła zgodnie z</w:t>
      </w:r>
    </w:p>
    <w:p w:rsidR="004F1628" w:rsidRDefault="004F1628" w:rsidP="00CA440C">
      <w:pPr>
        <w:tabs>
          <w:tab w:val="left" w:pos="432"/>
        </w:tabs>
        <w:spacing w:before="3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obowiązującymi w tym zakresie przepisami,</w:t>
      </w:r>
    </w:p>
    <w:p w:rsidR="004F1628" w:rsidRDefault="004F1628" w:rsidP="004F1628">
      <w:pPr>
        <w:numPr>
          <w:ilvl w:val="0"/>
          <w:numId w:val="2"/>
        </w:numPr>
        <w:tabs>
          <w:tab w:val="clear" w:pos="288"/>
          <w:tab w:val="left" w:pos="432"/>
        </w:tabs>
        <w:spacing w:before="128" w:line="286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wykonanie okresowych przeglądów oświetlenia drogowego raz na kwartał.</w:t>
      </w:r>
    </w:p>
    <w:p w:rsidR="00AB217D" w:rsidRPr="00AB217D" w:rsidRDefault="00AB217D" w:rsidP="00AB217D">
      <w:pPr>
        <w:spacing w:line="294" w:lineRule="exact"/>
        <w:textAlignment w:val="baseline"/>
        <w:rPr>
          <w:rFonts w:eastAsia="Times New Roman"/>
          <w:sz w:val="24"/>
        </w:rPr>
      </w:pPr>
      <w:r>
        <w:rPr>
          <w:rFonts w:eastAsia="Times New Roman"/>
          <w:color w:val="FF0000"/>
          <w:sz w:val="24"/>
        </w:rPr>
        <w:t xml:space="preserve">   </w:t>
      </w:r>
      <w:r w:rsidRPr="00AB217D">
        <w:rPr>
          <w:rFonts w:eastAsia="Times New Roman"/>
          <w:sz w:val="24"/>
        </w:rPr>
        <w:t>11)</w:t>
      </w:r>
      <w:r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Demontaż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i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ponowny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montaż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naprawionych</w:t>
      </w:r>
      <w:proofErr w:type="spellEnd"/>
      <w:r w:rsidRPr="00AB217D">
        <w:rPr>
          <w:rFonts w:eastAsia="Times New Roman"/>
          <w:sz w:val="24"/>
        </w:rPr>
        <w:t xml:space="preserve">  </w:t>
      </w:r>
      <w:proofErr w:type="spellStart"/>
      <w:r w:rsidRPr="00AB217D">
        <w:rPr>
          <w:rFonts w:eastAsia="Times New Roman"/>
          <w:sz w:val="24"/>
        </w:rPr>
        <w:t>opraw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typu</w:t>
      </w:r>
      <w:proofErr w:type="spellEnd"/>
      <w:r w:rsidRPr="00AB217D">
        <w:rPr>
          <w:rFonts w:eastAsia="Times New Roman"/>
          <w:sz w:val="24"/>
        </w:rPr>
        <w:t xml:space="preserve"> LED (</w:t>
      </w:r>
      <w:proofErr w:type="spellStart"/>
      <w:r w:rsidRPr="00AB217D">
        <w:rPr>
          <w:rFonts w:eastAsia="Times New Roman"/>
          <w:sz w:val="24"/>
        </w:rPr>
        <w:t>naprawa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opraw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na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gwarancji</w:t>
      </w:r>
      <w:proofErr w:type="spellEnd"/>
    </w:p>
    <w:p w:rsidR="00AB217D" w:rsidRPr="00AB217D" w:rsidRDefault="00AB217D" w:rsidP="00AB217D">
      <w:pPr>
        <w:spacing w:line="294" w:lineRule="exact"/>
        <w:textAlignment w:val="baseline"/>
        <w:rPr>
          <w:rFonts w:eastAsia="Times New Roman"/>
          <w:sz w:val="24"/>
        </w:rPr>
      </w:pPr>
      <w:r w:rsidRPr="00AB217D">
        <w:rPr>
          <w:rFonts w:eastAsia="Times New Roman"/>
          <w:sz w:val="24"/>
        </w:rPr>
        <w:t xml:space="preserve">        </w:t>
      </w:r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lub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na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koszt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Zamawiającego</w:t>
      </w:r>
      <w:proofErr w:type="spellEnd"/>
      <w:r w:rsidRPr="00AB217D">
        <w:rPr>
          <w:rFonts w:eastAsia="Times New Roman"/>
          <w:sz w:val="24"/>
        </w:rPr>
        <w:t xml:space="preserve">)   </w:t>
      </w:r>
    </w:p>
    <w:p w:rsidR="00AB217D" w:rsidRPr="00AB217D" w:rsidRDefault="00AB217D" w:rsidP="00AB217D">
      <w:pPr>
        <w:spacing w:line="294" w:lineRule="exact"/>
        <w:textAlignment w:val="baseline"/>
        <w:rPr>
          <w:rFonts w:eastAsia="Times New Roman"/>
          <w:sz w:val="24"/>
        </w:rPr>
      </w:pPr>
      <w:r w:rsidRPr="00AB217D">
        <w:rPr>
          <w:rFonts w:eastAsia="Times New Roman"/>
          <w:sz w:val="24"/>
        </w:rPr>
        <w:t xml:space="preserve">   12)</w:t>
      </w:r>
      <w:proofErr w:type="spellStart"/>
      <w:r w:rsidRPr="00AB217D">
        <w:rPr>
          <w:rFonts w:eastAsia="Times New Roman"/>
          <w:sz w:val="24"/>
        </w:rPr>
        <w:t>Wymiana</w:t>
      </w:r>
      <w:proofErr w:type="spellEnd"/>
      <w:r w:rsidRPr="00AB217D">
        <w:rPr>
          <w:rFonts w:eastAsia="Times New Roman"/>
          <w:sz w:val="24"/>
        </w:rPr>
        <w:t xml:space="preserve">  </w:t>
      </w:r>
      <w:proofErr w:type="spellStart"/>
      <w:r w:rsidRPr="00AB217D">
        <w:rPr>
          <w:rFonts w:eastAsia="Times New Roman"/>
          <w:sz w:val="24"/>
        </w:rPr>
        <w:t>uszkodzonych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kompletnych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opraw</w:t>
      </w:r>
      <w:proofErr w:type="spellEnd"/>
      <w:r w:rsidRPr="00AB217D">
        <w:rPr>
          <w:rFonts w:eastAsia="Times New Roman"/>
          <w:sz w:val="24"/>
        </w:rPr>
        <w:t xml:space="preserve">  </w:t>
      </w:r>
      <w:proofErr w:type="spellStart"/>
      <w:r w:rsidRPr="00AB217D">
        <w:rPr>
          <w:rFonts w:eastAsia="Times New Roman"/>
          <w:sz w:val="24"/>
        </w:rPr>
        <w:t>typu</w:t>
      </w:r>
      <w:proofErr w:type="spellEnd"/>
      <w:r w:rsidRPr="00AB217D">
        <w:rPr>
          <w:rFonts w:eastAsia="Times New Roman"/>
          <w:sz w:val="24"/>
        </w:rPr>
        <w:t xml:space="preserve"> LED  o </w:t>
      </w:r>
      <w:proofErr w:type="spellStart"/>
      <w:r w:rsidRPr="00AB217D">
        <w:rPr>
          <w:rFonts w:eastAsia="Times New Roman"/>
          <w:sz w:val="24"/>
        </w:rPr>
        <w:t>tej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samej</w:t>
      </w:r>
      <w:proofErr w:type="spellEnd"/>
      <w:r w:rsidRPr="00AB217D">
        <w:rPr>
          <w:rFonts w:eastAsia="Times New Roman"/>
          <w:sz w:val="24"/>
        </w:rPr>
        <w:t xml:space="preserve">  </w:t>
      </w:r>
      <w:proofErr w:type="spellStart"/>
      <w:r w:rsidRPr="00AB217D">
        <w:rPr>
          <w:rFonts w:eastAsia="Times New Roman"/>
          <w:sz w:val="24"/>
        </w:rPr>
        <w:t>mocy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lecz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nie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więcej</w:t>
      </w:r>
      <w:proofErr w:type="spellEnd"/>
      <w:r w:rsidRPr="00AB217D">
        <w:rPr>
          <w:rFonts w:eastAsia="Times New Roman"/>
          <w:sz w:val="24"/>
        </w:rPr>
        <w:t xml:space="preserve"> </w:t>
      </w:r>
      <w:proofErr w:type="spellStart"/>
      <w:r w:rsidRPr="00AB217D">
        <w:rPr>
          <w:rFonts w:eastAsia="Times New Roman"/>
          <w:sz w:val="24"/>
        </w:rPr>
        <w:t>niż</w:t>
      </w:r>
      <w:proofErr w:type="spellEnd"/>
      <w:r w:rsidRPr="00AB217D">
        <w:rPr>
          <w:rFonts w:eastAsia="Times New Roman"/>
          <w:sz w:val="24"/>
        </w:rPr>
        <w:t xml:space="preserve"> </w:t>
      </w:r>
    </w:p>
    <w:p w:rsidR="00AB217D" w:rsidRPr="00AB217D" w:rsidRDefault="00AB217D" w:rsidP="00AB217D">
      <w:pPr>
        <w:tabs>
          <w:tab w:val="left" w:pos="720"/>
        </w:tabs>
        <w:spacing w:line="294" w:lineRule="exact"/>
        <w:ind w:left="720"/>
        <w:textAlignment w:val="baseline"/>
        <w:rPr>
          <w:rFonts w:eastAsia="Times New Roman"/>
          <w:sz w:val="24"/>
        </w:rPr>
      </w:pPr>
      <w:r w:rsidRPr="00AB217D">
        <w:rPr>
          <w:rFonts w:eastAsia="Times New Roman"/>
          <w:sz w:val="24"/>
        </w:rPr>
        <w:t xml:space="preserve">10 %   </w:t>
      </w:r>
      <w:proofErr w:type="spellStart"/>
      <w:r w:rsidRPr="00AB217D">
        <w:rPr>
          <w:rFonts w:eastAsia="Times New Roman"/>
          <w:sz w:val="24"/>
        </w:rPr>
        <w:t>tj</w:t>
      </w:r>
      <w:proofErr w:type="spellEnd"/>
      <w:r w:rsidRPr="00AB217D">
        <w:rPr>
          <w:rFonts w:eastAsia="Times New Roman"/>
          <w:sz w:val="24"/>
        </w:rPr>
        <w:t xml:space="preserve">. 5 </w:t>
      </w:r>
      <w:proofErr w:type="spellStart"/>
      <w:r w:rsidRPr="00AB217D">
        <w:rPr>
          <w:rFonts w:eastAsia="Times New Roman"/>
          <w:sz w:val="24"/>
        </w:rPr>
        <w:t>szt</w:t>
      </w:r>
      <w:proofErr w:type="spellEnd"/>
    </w:p>
    <w:p w:rsidR="004F1628" w:rsidRDefault="004F1628" w:rsidP="004F1628">
      <w:pPr>
        <w:numPr>
          <w:ilvl w:val="0"/>
          <w:numId w:val="3"/>
        </w:numPr>
        <w:tabs>
          <w:tab w:val="clear" w:pos="288"/>
          <w:tab w:val="left" w:pos="432"/>
        </w:tabs>
        <w:spacing w:before="4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Wykonawca ponosi pełną odpowiedzialność za stan i przestrzeganie przepisów bhp, ochronę</w:t>
      </w:r>
      <w:r w:rsidR="00CA440C">
        <w:rPr>
          <w:rFonts w:eastAsia="Times New Roman"/>
          <w:color w:val="000000"/>
          <w:sz w:val="24"/>
          <w:lang w:val="pl-PL"/>
        </w:rPr>
        <w:t xml:space="preserve">    </w:t>
      </w:r>
      <w:r>
        <w:rPr>
          <w:rFonts w:eastAsia="Times New Roman"/>
          <w:color w:val="000000"/>
          <w:sz w:val="24"/>
          <w:lang w:val="pl-PL"/>
        </w:rPr>
        <w:t xml:space="preserve"> p-</w:t>
      </w:r>
      <w:proofErr w:type="spellStart"/>
      <w:r>
        <w:rPr>
          <w:rFonts w:eastAsia="Times New Roman"/>
          <w:color w:val="000000"/>
          <w:sz w:val="24"/>
          <w:lang w:val="pl-PL"/>
        </w:rPr>
        <w:t>poż</w:t>
      </w:r>
      <w:proofErr w:type="spellEnd"/>
      <w:r>
        <w:rPr>
          <w:rFonts w:eastAsia="Times New Roman"/>
          <w:color w:val="000000"/>
          <w:sz w:val="24"/>
          <w:lang w:val="pl-PL"/>
        </w:rPr>
        <w:t xml:space="preserve"> i dozór mienia na terenie wykonywania usług, jak również za wszelkie szkody powstałe w trakcie ich trwania na terenie mających związek z prowadzonymi usługami.</w:t>
      </w:r>
    </w:p>
    <w:p w:rsidR="004F1628" w:rsidRDefault="004F1628" w:rsidP="004F1628">
      <w:pPr>
        <w:numPr>
          <w:ilvl w:val="0"/>
          <w:numId w:val="3"/>
        </w:numPr>
        <w:tabs>
          <w:tab w:val="clear" w:pos="288"/>
          <w:tab w:val="left" w:pos="432"/>
        </w:tabs>
        <w:spacing w:line="412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Wykonawca ponosi pełną odpowiedzialność za stosowanie i bezpieczeństwo wszelkich działań prowadzonych na terenie wykonywania usług i poza nim, a związanych z wykonywaniem przedmiotu umowy.</w:t>
      </w:r>
    </w:p>
    <w:p w:rsidR="004F1628" w:rsidRDefault="004F1628" w:rsidP="004F1628">
      <w:pPr>
        <w:numPr>
          <w:ilvl w:val="0"/>
          <w:numId w:val="3"/>
        </w:numPr>
        <w:tabs>
          <w:tab w:val="clear" w:pos="288"/>
          <w:tab w:val="left" w:pos="432"/>
        </w:tabs>
        <w:spacing w:before="5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Wykonawca ponosi pełną odpowiedzialność za szkody oraz następstwa nieszczęśliwych wypadków pracowników i osób trzecich, powstałe w związku z prowadzonymi usługami, w tym także ruchem pojazdów.</w:t>
      </w:r>
    </w:p>
    <w:p w:rsidR="004F1628" w:rsidRDefault="004F1628" w:rsidP="004F1628">
      <w:pPr>
        <w:numPr>
          <w:ilvl w:val="0"/>
          <w:numId w:val="3"/>
        </w:numPr>
        <w:tabs>
          <w:tab w:val="clear" w:pos="288"/>
          <w:tab w:val="left" w:pos="432"/>
        </w:tabs>
        <w:spacing w:before="127" w:line="286" w:lineRule="exact"/>
        <w:ind w:left="144" w:right="72"/>
        <w:jc w:val="both"/>
        <w:textAlignment w:val="baseline"/>
        <w:rPr>
          <w:rFonts w:eastAsia="Times New Roman"/>
          <w:color w:val="000000"/>
          <w:spacing w:val="-2"/>
          <w:sz w:val="24"/>
          <w:lang w:val="pl-PL"/>
        </w:rPr>
      </w:pPr>
      <w:r>
        <w:rPr>
          <w:rFonts w:eastAsia="Times New Roman"/>
          <w:color w:val="000000"/>
          <w:spacing w:val="-2"/>
          <w:sz w:val="24"/>
          <w:lang w:val="pl-PL"/>
        </w:rPr>
        <w:t>Obowiązkiem  Wykonawcy  jest także:</w:t>
      </w:r>
    </w:p>
    <w:p w:rsidR="004F1628" w:rsidRDefault="004F1628" w:rsidP="004F1628">
      <w:pPr>
        <w:numPr>
          <w:ilvl w:val="0"/>
          <w:numId w:val="4"/>
        </w:numPr>
        <w:tabs>
          <w:tab w:val="clear" w:pos="288"/>
          <w:tab w:val="left" w:pos="432"/>
        </w:tabs>
        <w:spacing w:before="4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zabezpieczanie instalacji, urządzeń i obiektów na terenie wykonywania usług i w ich bezpośrednim otoczeniu, przed ich zniszczeniem lub uszkodzeniem w trakcie wykonywania usług;</w:t>
      </w:r>
    </w:p>
    <w:p w:rsidR="004F1628" w:rsidRDefault="004F1628" w:rsidP="004F1628">
      <w:pPr>
        <w:numPr>
          <w:ilvl w:val="0"/>
          <w:numId w:val="4"/>
        </w:numPr>
        <w:tabs>
          <w:tab w:val="clear" w:pos="288"/>
          <w:tab w:val="left" w:pos="432"/>
        </w:tabs>
        <w:spacing w:before="5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dbanie o porządek na terenie wykonywania usług oraz utrzymanie tego terenu w należytym stanie i porządku oraz w stanie wolnym od przeszkód komunikacyjnych,</w:t>
      </w:r>
    </w:p>
    <w:p w:rsidR="004F1628" w:rsidRDefault="004F1628" w:rsidP="004F1628">
      <w:pPr>
        <w:numPr>
          <w:ilvl w:val="0"/>
          <w:numId w:val="4"/>
        </w:numPr>
        <w:tabs>
          <w:tab w:val="clear" w:pos="288"/>
          <w:tab w:val="left" w:pos="432"/>
        </w:tabs>
        <w:spacing w:line="412" w:lineRule="exact"/>
        <w:ind w:left="144" w:right="72"/>
        <w:jc w:val="both"/>
        <w:textAlignment w:val="baseline"/>
        <w:rPr>
          <w:rFonts w:eastAsia="Times New Roman"/>
          <w:color w:val="000000"/>
          <w:spacing w:val="-1"/>
          <w:sz w:val="24"/>
          <w:lang w:val="pl-PL"/>
        </w:rPr>
      </w:pPr>
      <w:r>
        <w:rPr>
          <w:rFonts w:eastAsia="Times New Roman"/>
          <w:color w:val="000000"/>
          <w:spacing w:val="-1"/>
          <w:sz w:val="24"/>
          <w:lang w:val="pl-PL"/>
        </w:rPr>
        <w:t xml:space="preserve">uporządkowanie terenu po zakończeniu wykonywania usługi oraz terenów sąsiadujących, zajętych lub użytkowanych przez Wykonawcę w tym dokonania na własny koszt renowacji terenów   </w:t>
      </w:r>
    </w:p>
    <w:p w:rsidR="004F1628" w:rsidRPr="00C3767E" w:rsidRDefault="004F1628" w:rsidP="004F1628">
      <w:pPr>
        <w:spacing w:before="129" w:line="286" w:lineRule="exact"/>
        <w:ind w:lef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4)</w:t>
      </w:r>
      <w:r w:rsidRPr="00C3767E">
        <w:rPr>
          <w:rFonts w:eastAsia="Times New Roman"/>
          <w:color w:val="000000"/>
          <w:sz w:val="24"/>
          <w:lang w:val="pl-PL"/>
        </w:rPr>
        <w:t>zniszczonych lub uszkodzonych w wyniku prowadzonych prac obiektów lub instalacji,</w:t>
      </w:r>
    </w:p>
    <w:p w:rsidR="004F1628" w:rsidRDefault="004F1628" w:rsidP="004F1628">
      <w:pPr>
        <w:spacing w:before="4" w:line="413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5)</w:t>
      </w:r>
      <w:r w:rsidRPr="00C3767E">
        <w:rPr>
          <w:rFonts w:eastAsia="Times New Roman"/>
          <w:color w:val="000000"/>
          <w:sz w:val="24"/>
          <w:lang w:val="pl-PL"/>
        </w:rPr>
        <w:t xml:space="preserve"> ponoszenie wyłącznej odpowiedzialności za wszelkie szkody wynikłe nienależytego </w:t>
      </w:r>
    </w:p>
    <w:p w:rsidR="00AB217D" w:rsidRDefault="004F1628" w:rsidP="004F1628">
      <w:pPr>
        <w:spacing w:before="4" w:line="413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</w:t>
      </w:r>
      <w:r w:rsidRPr="00C3767E">
        <w:rPr>
          <w:rFonts w:eastAsia="Times New Roman"/>
          <w:color w:val="000000"/>
          <w:sz w:val="24"/>
          <w:lang w:val="pl-PL"/>
        </w:rPr>
        <w:t>niewykonania lub nienależytego wykonania przedmiotu umowy, które to szkody</w:t>
      </w:r>
      <w:r w:rsidR="00AB217D">
        <w:rPr>
          <w:rFonts w:eastAsia="Times New Roman"/>
          <w:color w:val="000000"/>
          <w:sz w:val="24"/>
          <w:lang w:val="pl-PL"/>
        </w:rPr>
        <w:t xml:space="preserve"> </w:t>
      </w:r>
      <w:r w:rsidRPr="00C3767E">
        <w:rPr>
          <w:rFonts w:eastAsia="Times New Roman"/>
          <w:color w:val="000000"/>
          <w:sz w:val="24"/>
          <w:lang w:val="pl-PL"/>
        </w:rPr>
        <w:t xml:space="preserve">Wykonawca </w:t>
      </w:r>
    </w:p>
    <w:p w:rsidR="004F1628" w:rsidRDefault="00AB217D" w:rsidP="004F1628">
      <w:pPr>
        <w:spacing w:before="4" w:line="413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</w:t>
      </w:r>
      <w:r w:rsidR="004F1628">
        <w:rPr>
          <w:rFonts w:eastAsia="Times New Roman"/>
          <w:color w:val="000000"/>
          <w:sz w:val="24"/>
          <w:lang w:val="pl-PL"/>
        </w:rPr>
        <w:t xml:space="preserve"> </w:t>
      </w:r>
      <w:r w:rsidR="004F1628" w:rsidRPr="00C3767E">
        <w:rPr>
          <w:rFonts w:eastAsia="Times New Roman"/>
          <w:color w:val="000000"/>
          <w:sz w:val="24"/>
          <w:lang w:val="pl-PL"/>
        </w:rPr>
        <w:t>zobowiązany jest pokryć w pełnej wysokości.</w:t>
      </w:r>
    </w:p>
    <w:p w:rsidR="00AB217D" w:rsidRDefault="00AB217D" w:rsidP="004F1628">
      <w:pPr>
        <w:spacing w:before="549" w:line="287" w:lineRule="exact"/>
        <w:ind w:left="4752"/>
        <w:jc w:val="both"/>
        <w:textAlignment w:val="baseline"/>
        <w:rPr>
          <w:rFonts w:eastAsia="Times New Roman"/>
          <w:b/>
          <w:color w:val="000000"/>
          <w:spacing w:val="-6"/>
          <w:sz w:val="24"/>
          <w:lang w:val="pl-PL"/>
        </w:rPr>
      </w:pPr>
    </w:p>
    <w:p w:rsidR="004F1628" w:rsidRDefault="00622F19" w:rsidP="004F1628">
      <w:pPr>
        <w:spacing w:before="549" w:line="287" w:lineRule="exact"/>
        <w:ind w:left="4752"/>
        <w:jc w:val="both"/>
        <w:textAlignment w:val="baseline"/>
        <w:rPr>
          <w:rFonts w:eastAsia="Times New Roman"/>
          <w:b/>
          <w:color w:val="000000"/>
          <w:spacing w:val="-6"/>
          <w:sz w:val="24"/>
          <w:lang w:val="pl-PL"/>
        </w:rPr>
      </w:pPr>
      <w:bookmarkStart w:id="0" w:name="_GoBack"/>
      <w:bookmarkEnd w:id="0"/>
      <w:r>
        <w:rPr>
          <w:rFonts w:eastAsia="Times New Roman"/>
          <w:b/>
          <w:color w:val="000000"/>
          <w:spacing w:val="-6"/>
          <w:sz w:val="24"/>
          <w:lang w:val="pl-PL"/>
        </w:rPr>
        <w:lastRenderedPageBreak/>
        <w:t>§ 5</w:t>
      </w:r>
    </w:p>
    <w:p w:rsidR="004F1628" w:rsidRDefault="004F1628" w:rsidP="004F1628">
      <w:pPr>
        <w:numPr>
          <w:ilvl w:val="0"/>
          <w:numId w:val="5"/>
        </w:numPr>
        <w:tabs>
          <w:tab w:val="clear" w:pos="216"/>
          <w:tab w:val="left" w:pos="360"/>
        </w:tabs>
        <w:spacing w:line="411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Wykonawca zobowiązuje się </w:t>
      </w:r>
      <w:r>
        <w:rPr>
          <w:rFonts w:eastAsia="Times New Roman"/>
          <w:b/>
          <w:color w:val="000000"/>
          <w:sz w:val="24"/>
          <w:lang w:val="pl-PL"/>
        </w:rPr>
        <w:t>w czasie 24</w:t>
      </w:r>
      <w:r w:rsidRPr="007D5C70">
        <w:rPr>
          <w:rFonts w:eastAsia="Times New Roman"/>
          <w:b/>
          <w:color w:val="000000"/>
          <w:sz w:val="24"/>
          <w:lang w:val="pl-PL"/>
        </w:rPr>
        <w:t xml:space="preserve"> godzin</w:t>
      </w:r>
      <w:r>
        <w:rPr>
          <w:rFonts w:eastAsia="Times New Roman"/>
          <w:color w:val="000000"/>
          <w:sz w:val="24"/>
          <w:lang w:val="pl-PL"/>
        </w:rPr>
        <w:t xml:space="preserve">, od daty powiadomienia Wykonawcy przez Zamawiającego, usuwać zgłaszane awarie nieczynnych obwodów oświetlenia ulicznego i awarie zegarów sterujących, a w czasie </w:t>
      </w:r>
      <w:r w:rsidRPr="00CB0107">
        <w:rPr>
          <w:rFonts w:eastAsia="Times New Roman"/>
          <w:b/>
          <w:color w:val="000000"/>
          <w:sz w:val="24"/>
          <w:lang w:val="pl-PL"/>
        </w:rPr>
        <w:t xml:space="preserve">3 dni </w:t>
      </w:r>
      <w:r>
        <w:rPr>
          <w:rFonts w:eastAsia="Times New Roman"/>
          <w:b/>
          <w:color w:val="000000"/>
          <w:sz w:val="24"/>
          <w:lang w:val="pl-PL"/>
        </w:rPr>
        <w:t xml:space="preserve"> </w:t>
      </w:r>
      <w:r w:rsidRPr="00CB0107">
        <w:rPr>
          <w:rFonts w:eastAsia="Times New Roman"/>
          <w:b/>
          <w:color w:val="000000"/>
          <w:sz w:val="24"/>
          <w:lang w:val="pl-PL"/>
        </w:rPr>
        <w:t>awarie</w:t>
      </w:r>
      <w:r>
        <w:rPr>
          <w:rFonts w:eastAsia="Times New Roman"/>
          <w:color w:val="000000"/>
          <w:sz w:val="24"/>
          <w:lang w:val="pl-PL"/>
        </w:rPr>
        <w:t xml:space="preserve"> pojedynczych źródeł oświetlenia.</w:t>
      </w:r>
    </w:p>
    <w:p w:rsidR="004F1628" w:rsidRDefault="004F1628" w:rsidP="004F1628">
      <w:pPr>
        <w:numPr>
          <w:ilvl w:val="0"/>
          <w:numId w:val="5"/>
        </w:numPr>
        <w:tabs>
          <w:tab w:val="clear" w:pos="216"/>
          <w:tab w:val="left" w:pos="360"/>
        </w:tabs>
        <w:spacing w:before="6" w:line="413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Zgłaszanie awarii będzie następował telefonicznie pod nr telefonu </w:t>
      </w:r>
      <w:r w:rsidR="00192EEE">
        <w:rPr>
          <w:rFonts w:eastAsia="Times New Roman"/>
          <w:b/>
          <w:color w:val="000000"/>
          <w:sz w:val="26"/>
          <w:lang w:val="pl-PL"/>
        </w:rPr>
        <w:t>…………………….</w:t>
      </w:r>
      <w:r>
        <w:rPr>
          <w:rFonts w:eastAsia="Times New Roman"/>
          <w:b/>
          <w:color w:val="000000"/>
          <w:sz w:val="26"/>
          <w:lang w:val="pl-PL"/>
        </w:rPr>
        <w:t xml:space="preserve"> </w:t>
      </w:r>
      <w:r>
        <w:rPr>
          <w:rFonts w:eastAsia="Times New Roman"/>
          <w:color w:val="000000"/>
          <w:sz w:val="26"/>
          <w:lang w:val="pl-PL"/>
        </w:rPr>
        <w:t xml:space="preserve"> </w:t>
      </w:r>
      <w:r>
        <w:rPr>
          <w:rFonts w:eastAsia="Times New Roman"/>
          <w:color w:val="000000"/>
          <w:sz w:val="24"/>
          <w:lang w:val="pl-PL"/>
        </w:rPr>
        <w:t>lub na wskazany adres</w:t>
      </w:r>
      <w:r w:rsidR="00914CF3">
        <w:rPr>
          <w:rFonts w:eastAsia="Times New Roman"/>
          <w:color w:val="000000"/>
          <w:sz w:val="24"/>
          <w:lang w:val="pl-PL"/>
        </w:rPr>
        <w:t xml:space="preserve"> poczty elektronicznej (e-mail) </w:t>
      </w:r>
      <w:r w:rsidR="00192EEE">
        <w:rPr>
          <w:rFonts w:eastAsia="Times New Roman"/>
          <w:sz w:val="24"/>
          <w:lang w:val="pl-PL"/>
        </w:rPr>
        <w:t>…………………………..</w:t>
      </w:r>
      <w:r w:rsidR="00914CF3">
        <w:rPr>
          <w:rFonts w:eastAsia="Times New Roman"/>
          <w:color w:val="000000"/>
          <w:sz w:val="24"/>
          <w:lang w:val="pl-PL"/>
        </w:rPr>
        <w:t xml:space="preserve"> </w:t>
      </w:r>
      <w:r>
        <w:rPr>
          <w:rFonts w:eastAsia="Times New Roman"/>
          <w:color w:val="000000"/>
          <w:sz w:val="24"/>
          <w:lang w:val="pl-PL"/>
        </w:rPr>
        <w:t xml:space="preserve"> dostępny od godz. 8.00 do 15.00 we wszystkie dni robocze.</w:t>
      </w:r>
    </w:p>
    <w:p w:rsidR="004F1628" w:rsidRDefault="004F1628" w:rsidP="004F1628">
      <w:pPr>
        <w:numPr>
          <w:ilvl w:val="0"/>
          <w:numId w:val="5"/>
        </w:numPr>
        <w:tabs>
          <w:tab w:val="clear" w:pos="216"/>
          <w:tab w:val="left" w:pos="360"/>
        </w:tabs>
        <w:spacing w:before="2" w:line="413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 przypadku nie usunięcia awarii w wyznaczonym od zgłoszenia terminie Zamawiający może odstąpić od umowy w trybie natychmiastowym.</w:t>
      </w:r>
    </w:p>
    <w:p w:rsidR="004F1628" w:rsidRDefault="004F1628" w:rsidP="004F1628">
      <w:pPr>
        <w:numPr>
          <w:ilvl w:val="0"/>
          <w:numId w:val="5"/>
        </w:numPr>
        <w:tabs>
          <w:tab w:val="clear" w:pos="216"/>
          <w:tab w:val="left" w:pos="360"/>
        </w:tabs>
        <w:spacing w:before="127" w:line="286" w:lineRule="exact"/>
        <w:ind w:lef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Wykonawca nie może powierzyć wykonania pracy innej osobie bez zgody Zamawiającego.</w:t>
      </w:r>
    </w:p>
    <w:p w:rsidR="004F1628" w:rsidRDefault="00622F19" w:rsidP="004F1628">
      <w:pPr>
        <w:spacing w:before="545" w:line="287" w:lineRule="exact"/>
        <w:ind w:left="4752"/>
        <w:jc w:val="both"/>
        <w:textAlignment w:val="baseline"/>
        <w:rPr>
          <w:rFonts w:eastAsia="Times New Roman"/>
          <w:b/>
          <w:color w:val="000000"/>
          <w:spacing w:val="-4"/>
          <w:sz w:val="24"/>
          <w:lang w:val="pl-PL"/>
        </w:rPr>
      </w:pPr>
      <w:r>
        <w:rPr>
          <w:rFonts w:eastAsia="Times New Roman"/>
          <w:b/>
          <w:color w:val="000000"/>
          <w:spacing w:val="-4"/>
          <w:sz w:val="24"/>
          <w:lang w:val="pl-PL"/>
        </w:rPr>
        <w:t>§ 6</w:t>
      </w:r>
    </w:p>
    <w:p w:rsidR="004F1628" w:rsidRDefault="004F1628" w:rsidP="004F1628">
      <w:pPr>
        <w:numPr>
          <w:ilvl w:val="0"/>
          <w:numId w:val="6"/>
        </w:numPr>
        <w:tabs>
          <w:tab w:val="clear" w:pos="216"/>
          <w:tab w:val="left" w:pos="360"/>
        </w:tabs>
        <w:spacing w:before="125" w:line="286" w:lineRule="exact"/>
        <w:ind w:lef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 wykonanie pr</w:t>
      </w:r>
      <w:r w:rsidR="00442ECB">
        <w:rPr>
          <w:rFonts w:eastAsia="Times New Roman"/>
          <w:color w:val="000000"/>
          <w:sz w:val="24"/>
          <w:lang w:val="pl-PL"/>
        </w:rPr>
        <w:t>zedmiotu umowy określonego w § 2</w:t>
      </w:r>
      <w:r>
        <w:rPr>
          <w:rFonts w:eastAsia="Times New Roman"/>
          <w:color w:val="000000"/>
          <w:sz w:val="24"/>
          <w:lang w:val="pl-PL"/>
        </w:rPr>
        <w:t xml:space="preserve"> strony ustalają wygrodzenie miesięczne w</w:t>
      </w:r>
    </w:p>
    <w:p w:rsidR="004F1628" w:rsidRDefault="004F1628" w:rsidP="004F1628">
      <w:pPr>
        <w:tabs>
          <w:tab w:val="right" w:leader="dot" w:pos="9720"/>
        </w:tabs>
        <w:spacing w:before="127" w:line="288" w:lineRule="exact"/>
        <w:ind w:lef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wysokości </w:t>
      </w:r>
      <w:r w:rsidR="00192EEE">
        <w:rPr>
          <w:rFonts w:eastAsia="Times New Roman"/>
          <w:b/>
          <w:color w:val="000000"/>
          <w:sz w:val="24"/>
          <w:lang w:val="pl-PL"/>
        </w:rPr>
        <w:t xml:space="preserve"> ……………………………….</w:t>
      </w:r>
      <w:r>
        <w:rPr>
          <w:rFonts w:eastAsia="Times New Roman"/>
          <w:b/>
          <w:color w:val="000000"/>
          <w:sz w:val="24"/>
          <w:lang w:val="pl-PL"/>
        </w:rPr>
        <w:t xml:space="preserve">  zł</w:t>
      </w:r>
      <w:r>
        <w:rPr>
          <w:rFonts w:eastAsia="Times New Roman"/>
          <w:color w:val="000000"/>
          <w:sz w:val="24"/>
          <w:lang w:val="pl-PL"/>
        </w:rPr>
        <w:t xml:space="preserve"> netto plus obowiązujący podatek Vat w</w:t>
      </w:r>
    </w:p>
    <w:p w:rsidR="004F1628" w:rsidRDefault="00192EEE" w:rsidP="004F1628">
      <w:pPr>
        <w:tabs>
          <w:tab w:val="right" w:leader="dot" w:pos="9720"/>
        </w:tabs>
        <w:spacing w:before="125" w:line="286" w:lineRule="exact"/>
        <w:ind w:lef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wysokości   ……………………………….</w:t>
      </w:r>
      <w:r w:rsidR="004F1628" w:rsidRPr="00914CF3">
        <w:rPr>
          <w:rFonts w:eastAsia="Times New Roman"/>
          <w:b/>
          <w:color w:val="000000"/>
          <w:sz w:val="24"/>
          <w:lang w:val="pl-PL"/>
        </w:rPr>
        <w:t xml:space="preserve"> zł</w:t>
      </w:r>
      <w:r w:rsidR="004F1628">
        <w:rPr>
          <w:rFonts w:eastAsia="Times New Roman"/>
          <w:color w:val="000000"/>
          <w:sz w:val="24"/>
          <w:lang w:val="pl-PL"/>
        </w:rPr>
        <w:t>, co daje łączne wynagrodzenie miesięczne brutto w</w:t>
      </w:r>
    </w:p>
    <w:p w:rsidR="004F1628" w:rsidRDefault="00914CF3" w:rsidP="004F1628">
      <w:pPr>
        <w:tabs>
          <w:tab w:val="right" w:leader="dot" w:pos="9720"/>
        </w:tabs>
        <w:spacing w:before="127" w:line="286" w:lineRule="exact"/>
        <w:ind w:lef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wysokości  </w:t>
      </w:r>
      <w:r w:rsidR="00192EEE">
        <w:rPr>
          <w:rFonts w:eastAsia="Times New Roman"/>
          <w:b/>
          <w:color w:val="000000"/>
          <w:sz w:val="24"/>
          <w:lang w:val="pl-PL"/>
        </w:rPr>
        <w:t>………………………………………</w:t>
      </w:r>
      <w:r w:rsidR="004F1628">
        <w:rPr>
          <w:rFonts w:eastAsia="Times New Roman"/>
          <w:b/>
          <w:color w:val="000000"/>
          <w:sz w:val="24"/>
          <w:lang w:val="pl-PL"/>
        </w:rPr>
        <w:t xml:space="preserve"> zł</w:t>
      </w:r>
      <w:r w:rsidR="004F1628">
        <w:rPr>
          <w:rFonts w:eastAsia="Times New Roman"/>
          <w:color w:val="000000"/>
          <w:sz w:val="24"/>
          <w:lang w:val="pl-PL"/>
        </w:rPr>
        <w:t xml:space="preserve"> </w:t>
      </w:r>
    </w:p>
    <w:p w:rsidR="004F1628" w:rsidRDefault="00192EEE" w:rsidP="004F1628">
      <w:pPr>
        <w:spacing w:before="131" w:line="286" w:lineRule="exact"/>
        <w:ind w:left="144"/>
        <w:jc w:val="both"/>
        <w:textAlignment w:val="baseline"/>
        <w:rPr>
          <w:rFonts w:eastAsia="Times New Roman"/>
          <w:color w:val="000000"/>
          <w:spacing w:val="-4"/>
          <w:sz w:val="24"/>
          <w:lang w:val="pl-PL"/>
        </w:rPr>
      </w:pPr>
      <w:r>
        <w:rPr>
          <w:rFonts w:eastAsia="Times New Roman"/>
          <w:color w:val="000000"/>
          <w:spacing w:val="-4"/>
          <w:sz w:val="24"/>
          <w:lang w:val="pl-PL"/>
        </w:rPr>
        <w:t>słownie:  …………………………………………</w:t>
      </w:r>
      <w:r w:rsidR="00914CF3">
        <w:rPr>
          <w:rFonts w:eastAsia="Times New Roman"/>
          <w:color w:val="000000"/>
          <w:spacing w:val="-4"/>
          <w:sz w:val="24"/>
          <w:lang w:val="pl-PL"/>
        </w:rPr>
        <w:t xml:space="preserve"> złotych 00/100</w:t>
      </w:r>
    </w:p>
    <w:p w:rsidR="00AB217D" w:rsidRDefault="004F1628" w:rsidP="00AB217D">
      <w:pPr>
        <w:numPr>
          <w:ilvl w:val="0"/>
          <w:numId w:val="6"/>
        </w:numPr>
        <w:tabs>
          <w:tab w:val="clear" w:pos="216"/>
          <w:tab w:val="left" w:pos="360"/>
        </w:tabs>
        <w:spacing w:before="11" w:line="413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Uregulowanie płatności następować będzie w ciągu 14 dni, licząc od dnia złożenia faktury na konto Wykonawcy </w:t>
      </w:r>
    </w:p>
    <w:p w:rsidR="004F1628" w:rsidRPr="00AB217D" w:rsidRDefault="00622F19" w:rsidP="00AB217D">
      <w:pPr>
        <w:tabs>
          <w:tab w:val="left" w:pos="360"/>
        </w:tabs>
        <w:spacing w:before="11" w:line="413" w:lineRule="exact"/>
        <w:ind w:left="144" w:right="144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  <w:r w:rsidRPr="00AB217D">
        <w:rPr>
          <w:rFonts w:eastAsia="Times New Roman"/>
          <w:b/>
          <w:color w:val="000000"/>
          <w:spacing w:val="-5"/>
          <w:sz w:val="24"/>
          <w:lang w:val="pl-PL"/>
        </w:rPr>
        <w:t>§ 7</w:t>
      </w:r>
    </w:p>
    <w:p w:rsidR="004F1628" w:rsidRDefault="004F1628" w:rsidP="004F1628">
      <w:pPr>
        <w:spacing w:line="410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1. Strony ustalają, że obowiązująca forma odszkodowania będzie kara umowna z następującego tytułu i w podanej wysokości:</w:t>
      </w:r>
    </w:p>
    <w:p w:rsidR="004F1628" w:rsidRDefault="004F1628" w:rsidP="004F1628">
      <w:pPr>
        <w:numPr>
          <w:ilvl w:val="0"/>
          <w:numId w:val="7"/>
        </w:numPr>
        <w:tabs>
          <w:tab w:val="clear" w:pos="216"/>
          <w:tab w:val="left" w:pos="360"/>
        </w:tabs>
        <w:spacing w:before="4" w:line="413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 każdy dzień zwłoki w wykonaniu umowy w wysokości 5 % wynagrodzenia umownego brutto, określonego w § 5,</w:t>
      </w:r>
    </w:p>
    <w:p w:rsidR="004F1628" w:rsidRDefault="004F1628" w:rsidP="004F1628">
      <w:pPr>
        <w:numPr>
          <w:ilvl w:val="0"/>
          <w:numId w:val="7"/>
        </w:numPr>
        <w:tabs>
          <w:tab w:val="clear" w:pos="216"/>
          <w:tab w:val="left" w:pos="360"/>
        </w:tabs>
        <w:spacing w:before="5" w:line="413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 wykonanie przedmiotu umowy niezgodnie z zapisami lub uzgodnieniami z Zamawiającym w wysokości 5% wynagrodzenia um</w:t>
      </w:r>
      <w:r w:rsidR="00442ECB">
        <w:rPr>
          <w:rFonts w:eastAsia="Times New Roman"/>
          <w:color w:val="000000"/>
          <w:sz w:val="24"/>
          <w:lang w:val="pl-PL"/>
        </w:rPr>
        <w:t>ownego brutto, określonego w § 6</w:t>
      </w:r>
      <w:r>
        <w:rPr>
          <w:rFonts w:eastAsia="Times New Roman"/>
          <w:color w:val="000000"/>
          <w:sz w:val="24"/>
          <w:lang w:val="pl-PL"/>
        </w:rPr>
        <w:t>.</w:t>
      </w:r>
    </w:p>
    <w:p w:rsidR="004F1628" w:rsidRDefault="004F1628" w:rsidP="004F1628">
      <w:pPr>
        <w:numPr>
          <w:ilvl w:val="0"/>
          <w:numId w:val="7"/>
        </w:numPr>
        <w:tabs>
          <w:tab w:val="clear" w:pos="216"/>
          <w:tab w:val="left" w:pos="360"/>
        </w:tabs>
        <w:spacing w:line="412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 odstąpienie przez Wykonawcę od umowy z przyczyn niezależnych od Zamawiającym w wysokości 10% wynagrodzenia um</w:t>
      </w:r>
      <w:r w:rsidR="00442ECB">
        <w:rPr>
          <w:rFonts w:eastAsia="Times New Roman"/>
          <w:color w:val="000000"/>
          <w:sz w:val="24"/>
          <w:lang w:val="pl-PL"/>
        </w:rPr>
        <w:t>ownego brutto, określonego w § 6</w:t>
      </w:r>
      <w:r>
        <w:rPr>
          <w:rFonts w:eastAsia="Times New Roman"/>
          <w:color w:val="000000"/>
          <w:sz w:val="24"/>
          <w:lang w:val="pl-PL"/>
        </w:rPr>
        <w:t>.</w:t>
      </w:r>
    </w:p>
    <w:p w:rsidR="004F1628" w:rsidRDefault="004F1628" w:rsidP="004F1628">
      <w:pPr>
        <w:spacing w:before="7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pacing w:val="17"/>
          <w:sz w:val="23"/>
          <w:szCs w:val="23"/>
          <w:lang w:val="pl-PL"/>
        </w:rPr>
        <w:t>4)</w:t>
      </w:r>
      <w:r w:rsidRPr="00DF71D5">
        <w:rPr>
          <w:rFonts w:eastAsia="Times New Roman"/>
          <w:color w:val="000000"/>
          <w:spacing w:val="17"/>
          <w:sz w:val="23"/>
          <w:szCs w:val="23"/>
          <w:lang w:val="pl-PL"/>
        </w:rPr>
        <w:t>w przypadku rozwiązania umowy przez Zamawiającego bez zachowania okresów</w:t>
      </w:r>
      <w:r>
        <w:rPr>
          <w:rFonts w:eastAsia="Times New Roman"/>
          <w:color w:val="000000"/>
          <w:spacing w:val="17"/>
          <w:sz w:val="23"/>
          <w:szCs w:val="23"/>
          <w:lang w:val="pl-PL"/>
        </w:rPr>
        <w:t xml:space="preserve"> </w:t>
      </w:r>
      <w:r>
        <w:rPr>
          <w:rFonts w:eastAsia="Times New Roman"/>
          <w:color w:val="000000"/>
          <w:sz w:val="24"/>
          <w:lang w:val="pl-PL"/>
        </w:rPr>
        <w:t>wypowiedzenia z przyczyn leżących po stronie Wykonawcy w wysokości 10% wynagrodzenia um</w:t>
      </w:r>
      <w:r w:rsidR="00442ECB">
        <w:rPr>
          <w:rFonts w:eastAsia="Times New Roman"/>
          <w:color w:val="000000"/>
          <w:sz w:val="24"/>
          <w:lang w:val="pl-PL"/>
        </w:rPr>
        <w:t>ownego brutto, określonego w § 6</w:t>
      </w:r>
      <w:r>
        <w:rPr>
          <w:rFonts w:eastAsia="Times New Roman"/>
          <w:color w:val="000000"/>
          <w:sz w:val="24"/>
          <w:lang w:val="pl-PL"/>
        </w:rPr>
        <w:t>.</w:t>
      </w:r>
    </w:p>
    <w:p w:rsidR="00192EEE" w:rsidRDefault="004F1628" w:rsidP="00622F19">
      <w:pPr>
        <w:spacing w:line="413" w:lineRule="exact"/>
        <w:ind w:left="144" w:right="72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2. W przypadku, gdy kary określone w ust. 1 nie pokrywają wysokości poniesionej szkody, a także w przypadkach nienależytego wykonania, bądź nienależyt</w:t>
      </w:r>
      <w:r w:rsidR="00192EEE">
        <w:rPr>
          <w:rFonts w:eastAsia="Times New Roman"/>
          <w:color w:val="000000"/>
          <w:sz w:val="24"/>
          <w:lang w:val="pl-PL"/>
        </w:rPr>
        <w:t>ego wykonania umowy Zamawiający</w:t>
      </w:r>
    </w:p>
    <w:p w:rsidR="00AB217D" w:rsidRDefault="004F1628" w:rsidP="00192EEE">
      <w:pPr>
        <w:spacing w:line="413" w:lineRule="exact"/>
        <w:ind w:left="144" w:right="72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może żądać odszkodowania uzupe</w:t>
      </w:r>
      <w:r w:rsidR="00622F19">
        <w:rPr>
          <w:rFonts w:eastAsia="Times New Roman"/>
          <w:color w:val="000000"/>
          <w:sz w:val="24"/>
          <w:lang w:val="pl-PL"/>
        </w:rPr>
        <w:t xml:space="preserve">łniającego na zasadach ogólnych                                                           </w:t>
      </w:r>
    </w:p>
    <w:p w:rsidR="00AB217D" w:rsidRDefault="00AB217D" w:rsidP="00192EEE">
      <w:pPr>
        <w:spacing w:line="413" w:lineRule="exact"/>
        <w:ind w:left="144" w:right="72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</w:p>
    <w:p w:rsidR="004F1628" w:rsidRPr="00622F19" w:rsidRDefault="00622F19" w:rsidP="00192EEE">
      <w:pPr>
        <w:spacing w:line="413" w:lineRule="exact"/>
        <w:ind w:left="144" w:right="72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pacing w:val="-5"/>
          <w:sz w:val="24"/>
          <w:lang w:val="pl-PL"/>
        </w:rPr>
        <w:lastRenderedPageBreak/>
        <w:t>§ 8</w:t>
      </w:r>
    </w:p>
    <w:p w:rsidR="004F1628" w:rsidRDefault="004F1628" w:rsidP="004F1628">
      <w:pPr>
        <w:numPr>
          <w:ilvl w:val="0"/>
          <w:numId w:val="8"/>
        </w:numPr>
        <w:tabs>
          <w:tab w:val="clear" w:pos="216"/>
          <w:tab w:val="left" w:pos="360"/>
        </w:tabs>
        <w:spacing w:line="410" w:lineRule="exact"/>
        <w:ind w:left="144" w:right="720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Zmiany i uzupełnienia umowy wymagają dla swojej ważności formy pisemnej i muszą być akceptowane przez obie strony.</w:t>
      </w:r>
    </w:p>
    <w:p w:rsidR="004F1628" w:rsidRDefault="004F1628" w:rsidP="004F1628">
      <w:pPr>
        <w:numPr>
          <w:ilvl w:val="0"/>
          <w:numId w:val="8"/>
        </w:numPr>
        <w:tabs>
          <w:tab w:val="clear" w:pos="216"/>
          <w:tab w:val="left" w:pos="360"/>
        </w:tabs>
        <w:spacing w:before="4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Zamawiający przewiduje możliwość wprowadzenia istotnych zmian do umowy w przypadkach, gdy:</w:t>
      </w:r>
    </w:p>
    <w:p w:rsidR="004F1628" w:rsidRDefault="004F1628" w:rsidP="004F1628">
      <w:pPr>
        <w:numPr>
          <w:ilvl w:val="0"/>
          <w:numId w:val="9"/>
        </w:numPr>
        <w:tabs>
          <w:tab w:val="clear" w:pos="216"/>
          <w:tab w:val="left" w:pos="360"/>
        </w:tabs>
        <w:spacing w:before="126" w:line="287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konieczność zmiany związana jest ze zmianą powszechnie obowiązujących przepisów prawa,</w:t>
      </w:r>
    </w:p>
    <w:p w:rsidR="004F1628" w:rsidRDefault="004F1628" w:rsidP="004F1628">
      <w:pPr>
        <w:numPr>
          <w:ilvl w:val="0"/>
          <w:numId w:val="9"/>
        </w:numPr>
        <w:tabs>
          <w:tab w:val="clear" w:pos="216"/>
          <w:tab w:val="left" w:pos="360"/>
        </w:tabs>
        <w:spacing w:before="126" w:line="287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zmiana jest korzystna dla Zamawiającego i powoduje zmniejszenie wartości zamówienia,</w:t>
      </w:r>
    </w:p>
    <w:p w:rsidR="00AB217D" w:rsidRDefault="004F1628" w:rsidP="00AB217D">
      <w:pPr>
        <w:numPr>
          <w:ilvl w:val="0"/>
          <w:numId w:val="9"/>
        </w:numPr>
        <w:tabs>
          <w:tab w:val="clear" w:pos="216"/>
          <w:tab w:val="left" w:pos="360"/>
        </w:tabs>
        <w:spacing w:before="4" w:line="413" w:lineRule="exact"/>
        <w:ind w:left="144" w:right="72"/>
        <w:jc w:val="both"/>
        <w:textAlignment w:val="baseline"/>
        <w:rPr>
          <w:rFonts w:eastAsia="Times New Roman"/>
          <w:color w:val="000000"/>
          <w:spacing w:val="-1"/>
          <w:sz w:val="24"/>
          <w:lang w:val="pl-PL"/>
        </w:rPr>
      </w:pPr>
      <w:r>
        <w:rPr>
          <w:rFonts w:eastAsia="Times New Roman"/>
          <w:color w:val="000000"/>
          <w:spacing w:val="-1"/>
          <w:sz w:val="24"/>
          <w:lang w:val="pl-PL"/>
        </w:rPr>
        <w:t>Zamawiający może zrezygnować z realizacji części przedmiotu umowy, z zastrzeżeniem, iż takim przypadku wynagrodzenie przysługujące Wykonawcy zostanie pomniejszone, a Zamawiający zapłaci za wszystkie udokumentowane dostawy, które Wykonawca dostarczył zgodnie z umową.</w:t>
      </w:r>
    </w:p>
    <w:p w:rsidR="004F1628" w:rsidRPr="00AB217D" w:rsidRDefault="00622F19" w:rsidP="00AB217D">
      <w:pPr>
        <w:tabs>
          <w:tab w:val="left" w:pos="360"/>
        </w:tabs>
        <w:spacing w:before="4" w:line="413" w:lineRule="exact"/>
        <w:ind w:left="144" w:right="72"/>
        <w:jc w:val="center"/>
        <w:textAlignment w:val="baseline"/>
        <w:rPr>
          <w:rFonts w:eastAsia="Times New Roman"/>
          <w:color w:val="000000"/>
          <w:spacing w:val="-1"/>
          <w:sz w:val="24"/>
          <w:lang w:val="pl-PL"/>
        </w:rPr>
      </w:pPr>
      <w:r w:rsidRPr="00AB217D">
        <w:rPr>
          <w:rFonts w:eastAsia="Times New Roman"/>
          <w:b/>
          <w:color w:val="000000"/>
          <w:spacing w:val="-5"/>
          <w:sz w:val="24"/>
          <w:lang w:val="pl-PL"/>
        </w:rPr>
        <w:t>§ 9</w:t>
      </w:r>
    </w:p>
    <w:p w:rsidR="004F1628" w:rsidRDefault="004F1628" w:rsidP="004F1628">
      <w:pPr>
        <w:numPr>
          <w:ilvl w:val="0"/>
          <w:numId w:val="10"/>
        </w:numPr>
        <w:tabs>
          <w:tab w:val="clear" w:pos="216"/>
          <w:tab w:val="left" w:pos="360"/>
        </w:tabs>
        <w:spacing w:line="410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Każda ze stron może rozwiązać niniejszą umowę z zachowaniem trzymiesięcznego okresu wypowiedzenia ze skutkiem na koniec miesiąca.</w:t>
      </w:r>
    </w:p>
    <w:p w:rsidR="00AB217D" w:rsidRDefault="004F1628" w:rsidP="00AB217D">
      <w:pPr>
        <w:numPr>
          <w:ilvl w:val="0"/>
          <w:numId w:val="10"/>
        </w:numPr>
        <w:tabs>
          <w:tab w:val="clear" w:pos="216"/>
          <w:tab w:val="left" w:pos="360"/>
        </w:tabs>
        <w:spacing w:before="4"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Zamawiający może rozwiązać niniejszą umowę bez wypowiedzenia, składając stosowne oświadczenie w przypadku stwierdzenia trzykrotnego niewykonania przez Wykonawcę obowiązków wynikających z niniejszej umowy. Stwierdzenie niewykonania obowiązków następuje w drodze sporządzenia protokołu.</w:t>
      </w:r>
    </w:p>
    <w:p w:rsidR="00321197" w:rsidRPr="00AB217D" w:rsidRDefault="00622F19" w:rsidP="00AB217D">
      <w:pPr>
        <w:tabs>
          <w:tab w:val="left" w:pos="360"/>
        </w:tabs>
        <w:spacing w:before="4" w:line="413" w:lineRule="exact"/>
        <w:ind w:left="144" w:right="72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  <w:r w:rsidRPr="00AB217D">
        <w:rPr>
          <w:rFonts w:eastAsia="Times New Roman"/>
          <w:b/>
          <w:color w:val="000000"/>
          <w:spacing w:val="-3"/>
          <w:sz w:val="24"/>
          <w:lang w:val="pl-PL"/>
        </w:rPr>
        <w:t>§ 10</w:t>
      </w:r>
    </w:p>
    <w:p w:rsidR="00321197" w:rsidRDefault="00321197" w:rsidP="00321197">
      <w:pPr>
        <w:spacing w:line="412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</w:t>
      </w:r>
      <w:r w:rsidRPr="00321197">
        <w:rPr>
          <w:rFonts w:eastAsia="Times New Roman"/>
          <w:color w:val="000000"/>
          <w:sz w:val="24"/>
          <w:lang w:val="pl-PL"/>
        </w:rPr>
        <w:t>Ewentualne spory mogące wynikać na tle niniejszej umowy strony rozstrzygają w ramach</w:t>
      </w:r>
    </w:p>
    <w:p w:rsidR="00321197" w:rsidRDefault="00321197" w:rsidP="00321197">
      <w:pPr>
        <w:spacing w:line="412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</w:t>
      </w:r>
      <w:r w:rsidRPr="00321197">
        <w:rPr>
          <w:rFonts w:eastAsia="Times New Roman"/>
          <w:color w:val="000000"/>
          <w:sz w:val="24"/>
          <w:lang w:val="pl-PL"/>
        </w:rPr>
        <w:t>wzajemnych pertraktacji, a gdy te nie odniosą skutku spór rozstrzyga sąd właściwy dla siedziby</w:t>
      </w:r>
    </w:p>
    <w:p w:rsidR="00321197" w:rsidRPr="00321197" w:rsidRDefault="00321197" w:rsidP="00321197">
      <w:pPr>
        <w:spacing w:line="412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</w:t>
      </w:r>
      <w:r w:rsidRPr="00321197">
        <w:rPr>
          <w:rFonts w:eastAsia="Times New Roman"/>
          <w:color w:val="000000"/>
          <w:sz w:val="24"/>
          <w:lang w:val="pl-PL"/>
        </w:rPr>
        <w:t xml:space="preserve"> Zamawiającego.</w:t>
      </w:r>
    </w:p>
    <w:p w:rsidR="00321197" w:rsidRPr="00321197" w:rsidRDefault="00622F19" w:rsidP="00321197">
      <w:pPr>
        <w:pStyle w:val="Akapitzlist"/>
        <w:spacing w:line="412" w:lineRule="exact"/>
        <w:ind w:right="72"/>
        <w:jc w:val="center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pacing w:val="-5"/>
          <w:sz w:val="24"/>
          <w:lang w:val="pl-PL"/>
        </w:rPr>
        <w:t>§ 11</w:t>
      </w:r>
    </w:p>
    <w:p w:rsidR="00321197" w:rsidRDefault="00321197" w:rsidP="00321197">
      <w:pPr>
        <w:spacing w:line="410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</w:t>
      </w:r>
      <w:r w:rsidRPr="00321197">
        <w:rPr>
          <w:rFonts w:eastAsia="Times New Roman"/>
          <w:color w:val="000000"/>
          <w:sz w:val="24"/>
          <w:lang w:val="pl-PL"/>
        </w:rPr>
        <w:t xml:space="preserve">W sprawach nieuregulowanych niniejszą umową mają zastosowanie przepisy Kodeksu Cywilnego </w:t>
      </w:r>
    </w:p>
    <w:p w:rsidR="00321197" w:rsidRDefault="00321197" w:rsidP="00AB217D">
      <w:pPr>
        <w:spacing w:line="410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 </w:t>
      </w:r>
      <w:r w:rsidRPr="00321197">
        <w:rPr>
          <w:rFonts w:eastAsia="Times New Roman"/>
          <w:color w:val="000000"/>
          <w:sz w:val="24"/>
          <w:lang w:val="pl-PL"/>
        </w:rPr>
        <w:t>i przepisy prawa budowlanego oraz energetycznego.</w:t>
      </w:r>
    </w:p>
    <w:p w:rsidR="00CA440C" w:rsidRDefault="00622F19" w:rsidP="00CA440C">
      <w:pPr>
        <w:pStyle w:val="Akapitzlist"/>
        <w:spacing w:line="279" w:lineRule="exact"/>
        <w:jc w:val="center"/>
        <w:textAlignment w:val="baseline"/>
        <w:rPr>
          <w:rFonts w:eastAsia="Times New Roman"/>
          <w:b/>
          <w:color w:val="000000"/>
          <w:spacing w:val="-6"/>
          <w:sz w:val="23"/>
          <w:lang w:val="pl-PL"/>
        </w:rPr>
      </w:pPr>
      <w:r>
        <w:rPr>
          <w:rFonts w:eastAsia="Times New Roman"/>
          <w:b/>
          <w:color w:val="000000"/>
          <w:spacing w:val="-6"/>
          <w:sz w:val="23"/>
          <w:lang w:val="pl-PL"/>
        </w:rPr>
        <w:t>§ 12</w:t>
      </w:r>
    </w:p>
    <w:p w:rsidR="00442ECB" w:rsidRPr="00AB217D" w:rsidRDefault="00CA440C" w:rsidP="00AB217D">
      <w:pPr>
        <w:spacing w:after="360" w:line="410" w:lineRule="exact"/>
        <w:ind w:right="74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      </w:t>
      </w:r>
      <w:r w:rsidRPr="00CA440C">
        <w:rPr>
          <w:rFonts w:eastAsia="Times New Roman"/>
          <w:color w:val="000000"/>
          <w:sz w:val="24"/>
          <w:lang w:val="pl-PL"/>
        </w:rPr>
        <w:t xml:space="preserve">Umowa niniejsza sporządzona została w 3 jednobrzmiących egzemplarzach, z czego 2 dla </w:t>
      </w:r>
      <w:r>
        <w:rPr>
          <w:rFonts w:eastAsia="Times New Roman"/>
          <w:color w:val="000000"/>
          <w:sz w:val="24"/>
          <w:lang w:val="pl-PL"/>
        </w:rPr>
        <w:t xml:space="preserve">        </w:t>
      </w:r>
      <w:r w:rsidRPr="00CA440C">
        <w:rPr>
          <w:rFonts w:eastAsia="Times New Roman"/>
          <w:color w:val="000000"/>
          <w:sz w:val="24"/>
          <w:lang w:val="pl-PL"/>
        </w:rPr>
        <w:t>Zamawiającego i jeden dla Wykonawcy.</w:t>
      </w:r>
      <w:r>
        <w:rPr>
          <w:rFonts w:eastAsia="Times New Roman"/>
          <w:color w:val="000000"/>
          <w:sz w:val="24"/>
          <w:lang w:val="pl-PL"/>
        </w:rPr>
        <w:t xml:space="preserve">    </w:t>
      </w:r>
      <w:r w:rsidR="00622F19">
        <w:rPr>
          <w:rFonts w:eastAsia="Times New Roman"/>
          <w:color w:val="000000"/>
          <w:sz w:val="24"/>
          <w:lang w:val="pl-PL"/>
        </w:rPr>
        <w:t xml:space="preserve">                                                                  </w:t>
      </w:r>
      <w:r w:rsidR="00622F19">
        <w:rPr>
          <w:rFonts w:eastAsia="Times New Roman"/>
          <w:color w:val="000000"/>
          <w:sz w:val="24"/>
          <w:lang w:val="pl-PL"/>
        </w:rPr>
        <w:tab/>
      </w:r>
      <w:r w:rsidR="00622F19">
        <w:rPr>
          <w:rFonts w:eastAsia="Times New Roman"/>
          <w:color w:val="000000"/>
          <w:sz w:val="24"/>
          <w:lang w:val="pl-PL"/>
        </w:rPr>
        <w:tab/>
        <w:t xml:space="preserve">                                             </w:t>
      </w:r>
      <w:r w:rsidRPr="00CA440C">
        <w:rPr>
          <w:b/>
          <w:lang w:val="pl-PL"/>
        </w:rPr>
        <w:t xml:space="preserve"> </w:t>
      </w:r>
      <w:r w:rsidR="00442ECB">
        <w:rPr>
          <w:b/>
          <w:lang w:val="pl-PL"/>
        </w:rPr>
        <w:t xml:space="preserve">          </w:t>
      </w:r>
    </w:p>
    <w:p w:rsidR="00AB217D" w:rsidRDefault="00442ECB" w:rsidP="00192EEE">
      <w:pPr>
        <w:spacing w:after="240" w:line="410" w:lineRule="exact"/>
        <w:ind w:right="74"/>
        <w:jc w:val="both"/>
        <w:textAlignment w:val="baseline"/>
        <w:rPr>
          <w:b/>
          <w:lang w:val="pl-PL"/>
        </w:rPr>
      </w:pPr>
      <w:r>
        <w:rPr>
          <w:b/>
          <w:lang w:val="pl-PL"/>
        </w:rPr>
        <w:t xml:space="preserve">  </w:t>
      </w:r>
      <w:r w:rsidR="00CA440C" w:rsidRPr="00CA440C">
        <w:rPr>
          <w:b/>
          <w:lang w:val="pl-PL"/>
        </w:rPr>
        <w:t xml:space="preserve">  Z</w:t>
      </w:r>
      <w:r>
        <w:rPr>
          <w:b/>
          <w:lang w:val="pl-PL"/>
        </w:rPr>
        <w:t xml:space="preserve">amawiający: </w:t>
      </w:r>
      <w:r w:rsidR="00622F19">
        <w:rPr>
          <w:b/>
          <w:lang w:val="pl-PL"/>
        </w:rPr>
        <w:t xml:space="preserve"> </w:t>
      </w:r>
      <w:r>
        <w:rPr>
          <w:b/>
          <w:lang w:val="pl-PL"/>
        </w:rPr>
        <w:t xml:space="preserve">                                                                                                 </w:t>
      </w:r>
      <w:r w:rsidR="00622F19">
        <w:rPr>
          <w:b/>
          <w:lang w:val="pl-PL"/>
        </w:rPr>
        <w:t xml:space="preserve"> Wykonawca :      </w:t>
      </w:r>
    </w:p>
    <w:p w:rsidR="00AB217D" w:rsidRDefault="00AB217D" w:rsidP="00192EEE">
      <w:pPr>
        <w:spacing w:after="240" w:line="410" w:lineRule="exact"/>
        <w:ind w:right="74"/>
        <w:jc w:val="both"/>
        <w:textAlignment w:val="baseline"/>
        <w:rPr>
          <w:b/>
          <w:lang w:val="pl-PL"/>
        </w:rPr>
      </w:pPr>
    </w:p>
    <w:p w:rsidR="00914CF3" w:rsidRPr="00AB217D" w:rsidRDefault="00622F19" w:rsidP="00192EEE">
      <w:pPr>
        <w:spacing w:after="240" w:line="410" w:lineRule="exact"/>
        <w:ind w:right="74"/>
        <w:jc w:val="both"/>
        <w:textAlignment w:val="baseline"/>
        <w:rPr>
          <w:b/>
          <w:lang w:val="pl-PL"/>
        </w:rPr>
        <w:sectPr w:rsidR="00914CF3" w:rsidRPr="00AB217D" w:rsidSect="00622F19">
          <w:pgSz w:w="11904" w:h="16838"/>
          <w:pgMar w:top="1000" w:right="1009" w:bottom="1418" w:left="1015" w:header="720" w:footer="720" w:gutter="0"/>
          <w:cols w:space="708"/>
        </w:sectPr>
      </w:pPr>
      <w:r>
        <w:rPr>
          <w:b/>
          <w:lang w:val="pl-PL"/>
        </w:rPr>
        <w:t xml:space="preserve">   </w:t>
      </w:r>
      <w:r>
        <w:rPr>
          <w:rFonts w:eastAsia="Times New Roman"/>
          <w:color w:val="000000"/>
          <w:sz w:val="24"/>
          <w:lang w:val="pl-PL"/>
        </w:rPr>
        <w:t xml:space="preserve">        </w:t>
      </w:r>
      <w:r w:rsidR="00442ECB">
        <w:rPr>
          <w:rFonts w:eastAsia="Times New Roman"/>
          <w:color w:val="000000"/>
          <w:sz w:val="24"/>
          <w:lang w:val="pl-PL"/>
        </w:rPr>
        <w:t xml:space="preserve">                                                                                             </w:t>
      </w:r>
      <w:r>
        <w:rPr>
          <w:rFonts w:eastAsia="Times New Roman"/>
          <w:color w:val="000000"/>
          <w:sz w:val="24"/>
          <w:lang w:val="pl-PL"/>
        </w:rPr>
        <w:t xml:space="preserve">  </w:t>
      </w:r>
      <w:r w:rsidR="00CA440C">
        <w:rPr>
          <w:lang w:val="pl-PL"/>
        </w:rPr>
        <w:t xml:space="preserve">……………………………………..                                         </w:t>
      </w:r>
      <w:r w:rsidR="00D92B1E">
        <w:rPr>
          <w:lang w:val="pl-PL"/>
        </w:rPr>
        <w:t xml:space="preserve">         </w:t>
      </w:r>
      <w:r w:rsidR="00AB217D">
        <w:rPr>
          <w:lang w:val="pl-PL"/>
        </w:rPr>
        <w:t xml:space="preserve">………………………………………. </w:t>
      </w:r>
    </w:p>
    <w:p w:rsidR="00321197" w:rsidRPr="00CA440C" w:rsidRDefault="00321197" w:rsidP="00CA440C">
      <w:pPr>
        <w:spacing w:line="279" w:lineRule="exact"/>
        <w:textAlignment w:val="baseline"/>
        <w:rPr>
          <w:rFonts w:eastAsia="Times New Roman"/>
          <w:b/>
          <w:color w:val="000000"/>
          <w:spacing w:val="-6"/>
          <w:sz w:val="23"/>
          <w:lang w:val="pl-PL"/>
        </w:rPr>
      </w:pPr>
    </w:p>
    <w:sectPr w:rsidR="00321197" w:rsidRPr="00CA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94" w:rsidRDefault="009B7894" w:rsidP="00AB217D">
      <w:r>
        <w:separator/>
      </w:r>
    </w:p>
  </w:endnote>
  <w:endnote w:type="continuationSeparator" w:id="0">
    <w:p w:rsidR="009B7894" w:rsidRDefault="009B7894" w:rsidP="00AB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94" w:rsidRDefault="009B7894" w:rsidP="00AB217D">
      <w:r>
        <w:separator/>
      </w:r>
    </w:p>
  </w:footnote>
  <w:footnote w:type="continuationSeparator" w:id="0">
    <w:p w:rsidR="009B7894" w:rsidRDefault="009B7894" w:rsidP="00AB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BFA"/>
    <w:multiLevelType w:val="multilevel"/>
    <w:tmpl w:val="379CBF3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66260"/>
    <w:multiLevelType w:val="multilevel"/>
    <w:tmpl w:val="975E5B5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F257E"/>
    <w:multiLevelType w:val="multilevel"/>
    <w:tmpl w:val="30D2504C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F656D"/>
    <w:multiLevelType w:val="multilevel"/>
    <w:tmpl w:val="C25AAE92"/>
    <w:lvl w:ilvl="0">
      <w:start w:val="2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83DF1"/>
    <w:multiLevelType w:val="multilevel"/>
    <w:tmpl w:val="2BE0AB0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116C5"/>
    <w:multiLevelType w:val="multilevel"/>
    <w:tmpl w:val="7998538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67416"/>
    <w:multiLevelType w:val="multilevel"/>
    <w:tmpl w:val="2A3E18F2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61D3D"/>
    <w:multiLevelType w:val="multilevel"/>
    <w:tmpl w:val="BF1875E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F32804"/>
    <w:multiLevelType w:val="multilevel"/>
    <w:tmpl w:val="5A66921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73177"/>
    <w:multiLevelType w:val="multilevel"/>
    <w:tmpl w:val="D38C2312"/>
    <w:lvl w:ilvl="0">
      <w:start w:val="1"/>
      <w:numFmt w:val="bullet"/>
      <w:lvlText w:val="·"/>
      <w:lvlJc w:val="left"/>
      <w:pPr>
        <w:tabs>
          <w:tab w:val="left" w:pos="72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-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AC089C"/>
    <w:multiLevelType w:val="multilevel"/>
    <w:tmpl w:val="15B29BA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8"/>
    <w:rsid w:val="0015578F"/>
    <w:rsid w:val="00192EEE"/>
    <w:rsid w:val="0019463C"/>
    <w:rsid w:val="0029003F"/>
    <w:rsid w:val="00312DAE"/>
    <w:rsid w:val="00321197"/>
    <w:rsid w:val="00442ECB"/>
    <w:rsid w:val="004C00CF"/>
    <w:rsid w:val="004F1628"/>
    <w:rsid w:val="0061644D"/>
    <w:rsid w:val="00622F19"/>
    <w:rsid w:val="006B5BFB"/>
    <w:rsid w:val="00914CF3"/>
    <w:rsid w:val="00965473"/>
    <w:rsid w:val="009B7894"/>
    <w:rsid w:val="009D5535"/>
    <w:rsid w:val="00AB217D"/>
    <w:rsid w:val="00AD0276"/>
    <w:rsid w:val="00B93B76"/>
    <w:rsid w:val="00CA440C"/>
    <w:rsid w:val="00CB61E8"/>
    <w:rsid w:val="00D87363"/>
    <w:rsid w:val="00D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28"/>
    <w:rPr>
      <w:rFonts w:ascii="Times New Roman" w:eastAsia="PMingLiU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97"/>
    <w:pPr>
      <w:ind w:left="720"/>
      <w:contextualSpacing/>
    </w:pPr>
  </w:style>
  <w:style w:type="paragraph" w:styleId="Bezodstpw">
    <w:name w:val="No Spacing"/>
    <w:uiPriority w:val="1"/>
    <w:qFormat/>
    <w:rsid w:val="00CA440C"/>
    <w:rPr>
      <w:rFonts w:ascii="Times New Roman" w:eastAsia="PMingLiU" w:hAnsi="Times New Roman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1E"/>
    <w:rPr>
      <w:rFonts w:ascii="Tahoma" w:eastAsia="PMingLiU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14C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2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17D"/>
    <w:rPr>
      <w:rFonts w:ascii="Times New Roman" w:eastAsia="PMingLiU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B2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7D"/>
    <w:rPr>
      <w:rFonts w:ascii="Times New Roman" w:eastAsia="PMingLiU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28"/>
    <w:rPr>
      <w:rFonts w:ascii="Times New Roman" w:eastAsia="PMingLiU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97"/>
    <w:pPr>
      <w:ind w:left="720"/>
      <w:contextualSpacing/>
    </w:pPr>
  </w:style>
  <w:style w:type="paragraph" w:styleId="Bezodstpw">
    <w:name w:val="No Spacing"/>
    <w:uiPriority w:val="1"/>
    <w:qFormat/>
    <w:rsid w:val="00CA440C"/>
    <w:rPr>
      <w:rFonts w:ascii="Times New Roman" w:eastAsia="PMingLiU" w:hAnsi="Times New Roman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1E"/>
    <w:rPr>
      <w:rFonts w:ascii="Tahoma" w:eastAsia="PMingLiU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14C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2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17D"/>
    <w:rPr>
      <w:rFonts w:ascii="Times New Roman" w:eastAsia="PMingLiU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B2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7D"/>
    <w:rPr>
      <w:rFonts w:ascii="Times New Roman" w:eastAsia="PMingLiU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0EC9-B496-46F2-A691-207B6FE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Hryciów</dc:creator>
  <cp:lastModifiedBy>Krzysztof Hryciów</cp:lastModifiedBy>
  <cp:revision>4</cp:revision>
  <cp:lastPrinted>2022-11-29T07:32:00Z</cp:lastPrinted>
  <dcterms:created xsi:type="dcterms:W3CDTF">2022-11-10T07:44:00Z</dcterms:created>
  <dcterms:modified xsi:type="dcterms:W3CDTF">2022-11-29T07:32:00Z</dcterms:modified>
</cp:coreProperties>
</file>