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32" w:rsidRPr="00AC4C32" w:rsidRDefault="00AC4C32" w:rsidP="00AC4C32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AC4C3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Sprzedaż końcowa węgla</w:t>
      </w:r>
    </w:p>
    <w:p w:rsidR="007A42F3" w:rsidRDefault="007A42F3"/>
    <w:p w:rsidR="00AC4C32" w:rsidRDefault="00AC4C32">
      <w:r>
        <w:rPr>
          <w:noProof/>
          <w:lang w:eastAsia="pl-PL"/>
        </w:rPr>
        <w:drawing>
          <wp:inline distT="0" distB="0" distL="0" distR="0">
            <wp:extent cx="5760720" cy="2430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0x616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C32" w:rsidRDefault="00AC4C32"/>
    <w:p w:rsidR="00AC4C32" w:rsidRPr="00AC4C32" w:rsidRDefault="00AC4C32" w:rsidP="00AC4C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</w:rPr>
      </w:pPr>
      <w:r w:rsidRPr="00AC4C32">
        <w:rPr>
          <w:rFonts w:ascii="Open Sans" w:hAnsi="Open Sans" w:cs="Open Sans"/>
          <w:color w:val="1B1B1B"/>
        </w:rPr>
        <w:t>Gmina Miejska Świdwin </w:t>
      </w:r>
      <w:r w:rsidRPr="00AC4C32">
        <w:rPr>
          <w:rStyle w:val="Pogrubienie"/>
          <w:rFonts w:ascii="Open Sans" w:hAnsi="Open Sans" w:cs="Open Sans"/>
          <w:color w:val="1B1B1B"/>
        </w:rPr>
        <w:t>ogłasza sprzedaż końcową paliwa stałego</w:t>
      </w:r>
      <w:r w:rsidRPr="00AC4C32">
        <w:rPr>
          <w:rFonts w:ascii="Open Sans" w:hAnsi="Open Sans" w:cs="Open Sans"/>
          <w:color w:val="1B1B1B"/>
        </w:rPr>
        <w:t> dla gospodarstw domowych w terminie do dnia </w:t>
      </w:r>
      <w:r w:rsidR="006950EF">
        <w:rPr>
          <w:rStyle w:val="Pogrubienie"/>
          <w:rFonts w:ascii="Open Sans" w:hAnsi="Open Sans" w:cs="Open Sans"/>
          <w:color w:val="1B1B1B"/>
        </w:rPr>
        <w:t xml:space="preserve">30 czerwca </w:t>
      </w:r>
      <w:r w:rsidRPr="00AC4C32">
        <w:rPr>
          <w:rStyle w:val="Pogrubienie"/>
          <w:rFonts w:ascii="Open Sans" w:hAnsi="Open Sans" w:cs="Open Sans"/>
          <w:color w:val="1B1B1B"/>
        </w:rPr>
        <w:t xml:space="preserve">2023 r. w cenie </w:t>
      </w:r>
      <w:r w:rsidR="006950EF">
        <w:rPr>
          <w:rStyle w:val="Pogrubienie"/>
          <w:rFonts w:ascii="Open Sans" w:hAnsi="Open Sans" w:cs="Open Sans"/>
          <w:color w:val="1B1B1B"/>
        </w:rPr>
        <w:t xml:space="preserve">                                </w:t>
      </w:r>
      <w:r w:rsidRPr="00AC4C32">
        <w:rPr>
          <w:rStyle w:val="Pogrubienie"/>
          <w:rFonts w:ascii="Open Sans" w:hAnsi="Open Sans" w:cs="Open Sans"/>
          <w:color w:val="1B1B1B"/>
        </w:rPr>
        <w:t>1 750,00 zł</w:t>
      </w:r>
      <w:r w:rsidRPr="00AC4C32">
        <w:rPr>
          <w:rFonts w:ascii="Open Sans" w:hAnsi="Open Sans" w:cs="Open Sans"/>
          <w:color w:val="1B1B1B"/>
        </w:rPr>
        <w:t>/brutto za tonę.</w:t>
      </w:r>
    </w:p>
    <w:p w:rsidR="00AC4C32" w:rsidRDefault="00AC4C32" w:rsidP="00AC4C3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szCs w:val="21"/>
          <w:shd w:val="clear" w:color="auto" w:fill="FFFFFF"/>
        </w:rPr>
      </w:pPr>
      <w:r>
        <w:rPr>
          <w:rFonts w:ascii="Open Sans" w:hAnsi="Open Sans" w:cs="Open Sans"/>
          <w:color w:val="1B1B1B"/>
        </w:rPr>
        <w:t xml:space="preserve">Wnioski można składać </w:t>
      </w:r>
      <w:r w:rsidRPr="00AC4C32">
        <w:rPr>
          <w:rStyle w:val="Pogrubienie"/>
          <w:rFonts w:ascii="Open Sans" w:hAnsi="Open Sans" w:cs="Open Sans"/>
          <w:color w:val="1B1B1B"/>
        </w:rPr>
        <w:t>do 3</w:t>
      </w:r>
      <w:r w:rsidR="006950EF">
        <w:rPr>
          <w:rStyle w:val="Pogrubienie"/>
          <w:rFonts w:ascii="Open Sans" w:hAnsi="Open Sans" w:cs="Open Sans"/>
          <w:color w:val="1B1B1B"/>
        </w:rPr>
        <w:t>1</w:t>
      </w:r>
      <w:r w:rsidRPr="00AC4C32">
        <w:rPr>
          <w:rStyle w:val="Pogrubienie"/>
          <w:rFonts w:ascii="Open Sans" w:hAnsi="Open Sans" w:cs="Open Sans"/>
          <w:color w:val="1B1B1B"/>
        </w:rPr>
        <w:t xml:space="preserve"> </w:t>
      </w:r>
      <w:r w:rsidR="006950EF">
        <w:rPr>
          <w:rStyle w:val="Pogrubienie"/>
          <w:rFonts w:ascii="Open Sans" w:hAnsi="Open Sans" w:cs="Open Sans"/>
          <w:color w:val="1B1B1B"/>
        </w:rPr>
        <w:t>maja</w:t>
      </w:r>
      <w:r w:rsidRPr="00AC4C32">
        <w:rPr>
          <w:rStyle w:val="Pogrubienie"/>
          <w:rFonts w:ascii="Open Sans" w:hAnsi="Open Sans" w:cs="Open Sans"/>
          <w:color w:val="1B1B1B"/>
        </w:rPr>
        <w:t xml:space="preserve"> 2023 r. </w:t>
      </w:r>
      <w:r w:rsidRPr="00AC4C32">
        <w:rPr>
          <w:rFonts w:ascii="Open Sans" w:hAnsi="Open Sans" w:cs="Open Sans"/>
          <w:color w:val="444444"/>
          <w:szCs w:val="21"/>
          <w:shd w:val="clear" w:color="auto" w:fill="FFFFFF"/>
        </w:rPr>
        <w:t>(lub do wyczerpania surowca)</w:t>
      </w:r>
      <w:r>
        <w:rPr>
          <w:rFonts w:ascii="Open Sans" w:hAnsi="Open Sans" w:cs="Open Sans"/>
          <w:color w:val="444444"/>
          <w:szCs w:val="21"/>
          <w:shd w:val="clear" w:color="auto" w:fill="FFFFFF"/>
        </w:rPr>
        <w:t>.</w:t>
      </w:r>
    </w:p>
    <w:p w:rsidR="00AC4C32" w:rsidRDefault="00AC4C32">
      <w:r>
        <w:rPr>
          <w:rFonts w:ascii="Open Sans" w:hAnsi="Open Sans" w:cs="Open Sans"/>
          <w:color w:val="1B1B1B"/>
          <w:shd w:val="clear" w:color="auto" w:fill="FFFFFF"/>
        </w:rPr>
        <w:t>Szacowana ilość węgla przeznaczon</w:t>
      </w:r>
      <w:r w:rsidR="006950EF">
        <w:rPr>
          <w:rFonts w:ascii="Open Sans" w:hAnsi="Open Sans" w:cs="Open Sans"/>
          <w:color w:val="1B1B1B"/>
          <w:shd w:val="clear" w:color="auto" w:fill="FFFFFF"/>
        </w:rPr>
        <w:t>a do sprzedaży w gminie według asortymentu</w:t>
      </w:r>
      <w:r>
        <w:rPr>
          <w:rFonts w:ascii="Open Sans" w:hAnsi="Open Sans" w:cs="Open Sans"/>
          <w:color w:val="1B1B1B"/>
          <w:shd w:val="clear" w:color="auto" w:fill="FFFFFF"/>
        </w:rPr>
        <w:t xml:space="preserve"> wynosi:</w:t>
      </w:r>
    </w:p>
    <w:p w:rsidR="00AC4C32" w:rsidRPr="0002630F" w:rsidRDefault="0002630F" w:rsidP="0002630F">
      <w:pPr>
        <w:pStyle w:val="Akapitzlist"/>
        <w:numPr>
          <w:ilvl w:val="0"/>
          <w:numId w:val="1"/>
        </w:numPr>
        <w:rPr>
          <w:sz w:val="24"/>
        </w:rPr>
      </w:pPr>
      <w:r w:rsidRPr="0002630F">
        <w:rPr>
          <w:sz w:val="24"/>
        </w:rPr>
        <w:t xml:space="preserve"> orzech - 1</w:t>
      </w:r>
      <w:r w:rsidR="0093520E">
        <w:rPr>
          <w:sz w:val="24"/>
        </w:rPr>
        <w:t>1</w:t>
      </w:r>
      <w:r w:rsidRPr="0002630F">
        <w:rPr>
          <w:sz w:val="24"/>
        </w:rPr>
        <w:t>,21 ton</w:t>
      </w:r>
    </w:p>
    <w:p w:rsidR="0002630F" w:rsidRDefault="00AC4C32" w:rsidP="0002630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0D3745"/>
          <w:sz w:val="18"/>
          <w:szCs w:val="18"/>
        </w:rPr>
      </w:pPr>
      <w:r>
        <w:rPr>
          <w:color w:val="0D3745"/>
          <w:sz w:val="18"/>
          <w:szCs w:val="18"/>
        </w:rPr>
        <w:t> </w:t>
      </w:r>
    </w:p>
    <w:p w:rsidR="0002630F" w:rsidRPr="0002630F" w:rsidRDefault="0002630F" w:rsidP="0002630F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1B1B1B"/>
        </w:rPr>
      </w:pPr>
      <w:r w:rsidRPr="0002630F">
        <w:rPr>
          <w:rFonts w:ascii="Open Sans" w:hAnsi="Open Sans" w:cs="Open Sans"/>
          <w:color w:val="1B1B1B"/>
        </w:rPr>
        <w:t>W związku ze zmianą ustawy z dnia 27 października 2022 r. o zakupie preferencyjnym paliwa stałego dla gospodarstw domowych nowelizacja:</w:t>
      </w:r>
    </w:p>
    <w:p w:rsidR="0002630F" w:rsidRPr="0002630F" w:rsidRDefault="0002630F" w:rsidP="000263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2630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Znosi limit ilościowy przypadający na jedno gospodarstwo domowe,</w:t>
      </w:r>
    </w:p>
    <w:p w:rsidR="0002630F" w:rsidRPr="0002630F" w:rsidRDefault="0002630F" w:rsidP="000263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2630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Umożliwiła zakup węgla przez mieszkańców innych gmin po dołączeniu do wniosku zaświadczenia wójta lub burmistrza o wypłaconym dodatku węglowym lub potwierdzeniu, że główne źródło ogrzewania gospodarstwa domowego jest zgodne z art. 2 ust.1 ustawy o dodatku węglowym.</w:t>
      </w:r>
    </w:p>
    <w:p w:rsidR="00AC4C32" w:rsidRDefault="00AC4C32" w:rsidP="00AC4C32">
      <w:pPr>
        <w:pStyle w:val="NormalnyWeb"/>
        <w:spacing w:before="0" w:beforeAutospacing="0" w:after="0" w:afterAutospacing="0" w:line="300" w:lineRule="atLeast"/>
        <w:rPr>
          <w:color w:val="0D3745"/>
          <w:sz w:val="18"/>
          <w:szCs w:val="18"/>
        </w:rPr>
      </w:pPr>
    </w:p>
    <w:p w:rsidR="00AC4C32" w:rsidRDefault="00AC4C32" w:rsidP="00AC4C32">
      <w:pPr>
        <w:pStyle w:val="NormalnyWeb"/>
        <w:spacing w:before="0" w:beforeAutospacing="0" w:after="0" w:afterAutospacing="0" w:line="300" w:lineRule="atLeast"/>
        <w:rPr>
          <w:color w:val="0D3745"/>
          <w:sz w:val="18"/>
          <w:szCs w:val="18"/>
        </w:rPr>
      </w:pPr>
      <w:r>
        <w:rPr>
          <w:color w:val="0D3745"/>
          <w:sz w:val="18"/>
          <w:szCs w:val="18"/>
        </w:rPr>
        <w:t> </w:t>
      </w:r>
    </w:p>
    <w:p w:rsidR="00F30EEB" w:rsidRPr="006950EF" w:rsidRDefault="00AC4C32" w:rsidP="00AC4C32">
      <w:pPr>
        <w:pStyle w:val="NormalnyWeb"/>
        <w:spacing w:before="0" w:beforeAutospacing="0" w:after="0" w:afterAutospacing="0" w:line="300" w:lineRule="atLeast"/>
        <w:rPr>
          <w:rFonts w:ascii="Open Sans" w:hAnsi="Open Sans" w:cs="Open Sans"/>
          <w:color w:val="0D3745"/>
          <w:szCs w:val="18"/>
        </w:rPr>
      </w:pPr>
      <w:r w:rsidRPr="006950EF">
        <w:rPr>
          <w:rFonts w:ascii="Open Sans" w:hAnsi="Open Sans" w:cs="Open Sans"/>
          <w:color w:val="0D3745"/>
          <w:szCs w:val="18"/>
        </w:rPr>
        <w:t xml:space="preserve">Wnioski na sprzedaż  końcową węgla </w:t>
      </w:r>
      <w:r w:rsidR="0002630F" w:rsidRPr="006950EF">
        <w:rPr>
          <w:rFonts w:ascii="Open Sans" w:hAnsi="Open Sans" w:cs="Open Sans"/>
          <w:color w:val="0D3745"/>
          <w:szCs w:val="18"/>
        </w:rPr>
        <w:t>należy</w:t>
      </w:r>
      <w:r w:rsidRPr="006950EF">
        <w:rPr>
          <w:rFonts w:ascii="Open Sans" w:hAnsi="Open Sans" w:cs="Open Sans"/>
          <w:color w:val="0D3745"/>
          <w:szCs w:val="18"/>
        </w:rPr>
        <w:t xml:space="preserve"> złożyć tak jak dotychczas tradycyjnie (papierowo</w:t>
      </w:r>
      <w:r w:rsidR="0002630F" w:rsidRPr="006950EF">
        <w:rPr>
          <w:rFonts w:ascii="Open Sans" w:hAnsi="Open Sans" w:cs="Open Sans"/>
          <w:color w:val="0D3745"/>
          <w:szCs w:val="18"/>
        </w:rPr>
        <w:t>) w sekretariacie Urzędu Miasta Świdwin – Plac Konstytucji 3 Maja 1</w:t>
      </w:r>
      <w:r w:rsidRPr="006950EF">
        <w:rPr>
          <w:rFonts w:ascii="Open Sans" w:hAnsi="Open Sans" w:cs="Open Sans"/>
          <w:color w:val="0D3745"/>
          <w:szCs w:val="18"/>
        </w:rPr>
        <w:t xml:space="preserve"> od poniedziałku do piątku, w godzinach od 7.</w:t>
      </w:r>
      <w:r w:rsidR="003666BF" w:rsidRPr="006950EF">
        <w:rPr>
          <w:rFonts w:ascii="Open Sans" w:hAnsi="Open Sans" w:cs="Open Sans"/>
          <w:color w:val="0D3745"/>
          <w:szCs w:val="18"/>
        </w:rPr>
        <w:t>15</w:t>
      </w:r>
      <w:r w:rsidRPr="006950EF">
        <w:rPr>
          <w:rFonts w:ascii="Open Sans" w:hAnsi="Open Sans" w:cs="Open Sans"/>
          <w:color w:val="0D3745"/>
          <w:szCs w:val="18"/>
        </w:rPr>
        <w:t xml:space="preserve"> do 1</w:t>
      </w:r>
      <w:r w:rsidR="003666BF" w:rsidRPr="006950EF">
        <w:rPr>
          <w:rFonts w:ascii="Open Sans" w:hAnsi="Open Sans" w:cs="Open Sans"/>
          <w:color w:val="0D3745"/>
          <w:szCs w:val="18"/>
        </w:rPr>
        <w:t>5</w:t>
      </w:r>
      <w:r w:rsidRPr="006950EF">
        <w:rPr>
          <w:rFonts w:ascii="Open Sans" w:hAnsi="Open Sans" w:cs="Open Sans"/>
          <w:color w:val="0D3745"/>
          <w:szCs w:val="18"/>
        </w:rPr>
        <w:t>.</w:t>
      </w:r>
      <w:r w:rsidR="003666BF" w:rsidRPr="006950EF">
        <w:rPr>
          <w:rFonts w:ascii="Open Sans" w:hAnsi="Open Sans" w:cs="Open Sans"/>
          <w:color w:val="0D3745"/>
          <w:szCs w:val="18"/>
        </w:rPr>
        <w:t>15</w:t>
      </w:r>
      <w:r w:rsidRPr="006950EF">
        <w:rPr>
          <w:rFonts w:ascii="Open Sans" w:hAnsi="Open Sans" w:cs="Open Sans"/>
          <w:color w:val="0D3745"/>
          <w:szCs w:val="18"/>
        </w:rPr>
        <w:t>.</w:t>
      </w:r>
    </w:p>
    <w:p w:rsidR="00AC4C32" w:rsidRDefault="00F30EEB" w:rsidP="00AC4C32">
      <w:pPr>
        <w:pStyle w:val="NormalnyWeb"/>
        <w:spacing w:before="0" w:beforeAutospacing="0" w:after="0" w:afterAutospacing="0" w:line="300" w:lineRule="atLeast"/>
        <w:rPr>
          <w:rFonts w:ascii="Open Sans" w:hAnsi="Open Sans" w:cs="Open Sans"/>
          <w:color w:val="0D3745"/>
          <w:sz w:val="22"/>
          <w:szCs w:val="18"/>
        </w:rPr>
      </w:pPr>
      <w:r w:rsidRPr="00F30EEB">
        <w:rPr>
          <w:rFonts w:ascii="Arial" w:hAnsi="Arial" w:cs="Arial"/>
          <w:b/>
          <w:color w:val="333333"/>
          <w:shd w:val="clear" w:color="auto" w:fill="FFFFFF"/>
        </w:rPr>
        <w:t>Wnioski będą rozpatrywane w kolejności wpłynięcia, do wyczerpania ilości węgla przeznaczonego do sprzedaży.</w:t>
      </w:r>
      <w:r w:rsidR="00AC4C32" w:rsidRPr="0002630F">
        <w:rPr>
          <w:rFonts w:ascii="Open Sans" w:hAnsi="Open Sans" w:cs="Open Sans"/>
          <w:color w:val="0D3745"/>
          <w:sz w:val="22"/>
          <w:szCs w:val="18"/>
        </w:rPr>
        <w:br/>
      </w:r>
      <w:r w:rsidR="00AC4C32" w:rsidRPr="0002630F">
        <w:rPr>
          <w:rFonts w:ascii="Open Sans" w:hAnsi="Open Sans" w:cs="Open Sans"/>
          <w:color w:val="0D3745"/>
          <w:sz w:val="22"/>
          <w:szCs w:val="18"/>
        </w:rPr>
        <w:lastRenderedPageBreak/>
        <w:t xml:space="preserve">Wszelkie dodatkowe informacje można uzyskać telefonicznie w </w:t>
      </w:r>
      <w:r w:rsidR="003666BF">
        <w:rPr>
          <w:rFonts w:ascii="Open Sans" w:hAnsi="Open Sans" w:cs="Open Sans"/>
          <w:color w:val="0D3745"/>
          <w:sz w:val="22"/>
          <w:szCs w:val="18"/>
        </w:rPr>
        <w:t>Urzędzie Miasta Świdwin</w:t>
      </w:r>
      <w:r w:rsidR="00AC4C32" w:rsidRPr="0002630F">
        <w:rPr>
          <w:rFonts w:ascii="Open Sans" w:hAnsi="Open Sans" w:cs="Open Sans"/>
          <w:color w:val="0D3745"/>
          <w:sz w:val="22"/>
          <w:szCs w:val="18"/>
        </w:rPr>
        <w:t xml:space="preserve"> pod numerem </w:t>
      </w:r>
      <w:r w:rsidR="003666BF">
        <w:rPr>
          <w:rFonts w:ascii="Open Sans" w:hAnsi="Open Sans" w:cs="Open Sans"/>
          <w:color w:val="0D3745"/>
          <w:sz w:val="22"/>
          <w:szCs w:val="18"/>
        </w:rPr>
        <w:t>94</w:t>
      </w:r>
      <w:r w:rsidR="00AC4C32" w:rsidRPr="0002630F">
        <w:rPr>
          <w:rFonts w:ascii="Open Sans" w:hAnsi="Open Sans" w:cs="Open Sans"/>
          <w:color w:val="0D3745"/>
          <w:sz w:val="22"/>
          <w:szCs w:val="18"/>
        </w:rPr>
        <w:t xml:space="preserve"> </w:t>
      </w:r>
      <w:r w:rsidR="003666BF">
        <w:rPr>
          <w:rFonts w:ascii="Open Sans" w:hAnsi="Open Sans" w:cs="Open Sans"/>
          <w:color w:val="0D3745"/>
          <w:sz w:val="22"/>
          <w:szCs w:val="18"/>
        </w:rPr>
        <w:t>36 480 25</w:t>
      </w:r>
      <w:r w:rsidR="00AC4C32" w:rsidRPr="0002630F">
        <w:rPr>
          <w:rFonts w:ascii="Open Sans" w:hAnsi="Open Sans" w:cs="Open Sans"/>
          <w:color w:val="0D3745"/>
          <w:sz w:val="22"/>
          <w:szCs w:val="18"/>
        </w:rPr>
        <w:t>.</w:t>
      </w:r>
    </w:p>
    <w:p w:rsidR="003666BF" w:rsidRDefault="003666BF" w:rsidP="003666BF">
      <w:pPr>
        <w:pStyle w:val="Nagwek3"/>
        <w:shd w:val="clear" w:color="auto" w:fill="FFFFFF"/>
        <w:spacing w:before="408" w:after="144"/>
        <w:textAlignment w:val="baseline"/>
        <w:rPr>
          <w:rFonts w:ascii="Open Sans" w:hAnsi="Open Sans" w:cs="Open Sans"/>
          <w:color w:val="1B1B1B"/>
          <w:sz w:val="39"/>
          <w:szCs w:val="39"/>
        </w:rPr>
      </w:pPr>
      <w:r>
        <w:rPr>
          <w:rFonts w:ascii="Open Sans" w:hAnsi="Open Sans" w:cs="Open Sans"/>
          <w:color w:val="1B1B1B"/>
          <w:sz w:val="39"/>
          <w:szCs w:val="39"/>
        </w:rPr>
        <w:t>Materiały:</w:t>
      </w:r>
    </w:p>
    <w:p w:rsidR="006950EF" w:rsidRDefault="006950EF" w:rsidP="006950EF">
      <w:r>
        <w:t>- Ogłoszenie o sprzedaży końcowej węgla</w:t>
      </w:r>
    </w:p>
    <w:p w:rsidR="006950EF" w:rsidRDefault="006950EF" w:rsidP="006950EF">
      <w:r>
        <w:t>- Wniosek o zakup węgla w Gminie Miejskiej Świdwin – sprzedaż końcowa</w:t>
      </w:r>
      <w:bookmarkStart w:id="0" w:name="_GoBack"/>
      <w:bookmarkEnd w:id="0"/>
    </w:p>
    <w:p w:rsidR="006950EF" w:rsidRPr="006950EF" w:rsidRDefault="006950EF" w:rsidP="006950EF"/>
    <w:p w:rsidR="003666BF" w:rsidRPr="0002630F" w:rsidRDefault="003666BF" w:rsidP="00AC4C32">
      <w:pPr>
        <w:pStyle w:val="NormalnyWeb"/>
        <w:spacing w:before="0" w:beforeAutospacing="0" w:after="0" w:afterAutospacing="0" w:line="300" w:lineRule="atLeast"/>
        <w:rPr>
          <w:rFonts w:ascii="Open Sans" w:hAnsi="Open Sans" w:cs="Open Sans"/>
          <w:color w:val="0D3745"/>
          <w:sz w:val="22"/>
          <w:szCs w:val="18"/>
        </w:rPr>
      </w:pPr>
    </w:p>
    <w:p w:rsidR="00AC4C32" w:rsidRPr="0002630F" w:rsidRDefault="00AC4C32">
      <w:pPr>
        <w:rPr>
          <w:rFonts w:ascii="Open Sans" w:hAnsi="Open Sans" w:cs="Open Sans"/>
        </w:rPr>
      </w:pPr>
    </w:p>
    <w:sectPr w:rsidR="00AC4C32" w:rsidRPr="0002630F" w:rsidSect="006950E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76A"/>
    <w:multiLevelType w:val="hybridMultilevel"/>
    <w:tmpl w:val="3FEA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C12F3"/>
    <w:multiLevelType w:val="multilevel"/>
    <w:tmpl w:val="662E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32"/>
    <w:rsid w:val="0002630F"/>
    <w:rsid w:val="003666BF"/>
    <w:rsid w:val="006950EF"/>
    <w:rsid w:val="007A42F3"/>
    <w:rsid w:val="007C42CE"/>
    <w:rsid w:val="0093520E"/>
    <w:rsid w:val="00AC4C32"/>
    <w:rsid w:val="00CB1258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C4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4C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ss">
    <w:name w:val="css"/>
    <w:basedOn w:val="Domylnaczcionkaakapitu"/>
    <w:rsid w:val="00AC4C32"/>
  </w:style>
  <w:style w:type="character" w:customStyle="1" w:styleId="archive-sub-ttl">
    <w:name w:val="archive-sub-ttl"/>
    <w:basedOn w:val="Domylnaczcionkaakapitu"/>
    <w:rsid w:val="00AC4C32"/>
  </w:style>
  <w:style w:type="paragraph" w:styleId="NormalnyWeb">
    <w:name w:val="Normal (Web)"/>
    <w:basedOn w:val="Normalny"/>
    <w:uiPriority w:val="99"/>
    <w:semiHidden/>
    <w:unhideWhenUsed/>
    <w:rsid w:val="00AC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C32"/>
    <w:rPr>
      <w:b/>
      <w:bCs/>
    </w:rPr>
  </w:style>
  <w:style w:type="paragraph" w:styleId="Akapitzlist">
    <w:name w:val="List Paragraph"/>
    <w:basedOn w:val="Normalny"/>
    <w:uiPriority w:val="34"/>
    <w:qFormat/>
    <w:rsid w:val="0002630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6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C4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4C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ss">
    <w:name w:val="css"/>
    <w:basedOn w:val="Domylnaczcionkaakapitu"/>
    <w:rsid w:val="00AC4C32"/>
  </w:style>
  <w:style w:type="character" w:customStyle="1" w:styleId="archive-sub-ttl">
    <w:name w:val="archive-sub-ttl"/>
    <w:basedOn w:val="Domylnaczcionkaakapitu"/>
    <w:rsid w:val="00AC4C32"/>
  </w:style>
  <w:style w:type="paragraph" w:styleId="NormalnyWeb">
    <w:name w:val="Normal (Web)"/>
    <w:basedOn w:val="Normalny"/>
    <w:uiPriority w:val="99"/>
    <w:semiHidden/>
    <w:unhideWhenUsed/>
    <w:rsid w:val="00AC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C32"/>
    <w:rPr>
      <w:b/>
      <w:bCs/>
    </w:rPr>
  </w:style>
  <w:style w:type="paragraph" w:styleId="Akapitzlist">
    <w:name w:val="List Paragraph"/>
    <w:basedOn w:val="Normalny"/>
    <w:uiPriority w:val="34"/>
    <w:qFormat/>
    <w:rsid w:val="0002630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6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Bochniarz</dc:creator>
  <cp:lastModifiedBy>Kamil Bochniarz</cp:lastModifiedBy>
  <cp:revision>3</cp:revision>
  <dcterms:created xsi:type="dcterms:W3CDTF">2023-05-05T07:01:00Z</dcterms:created>
  <dcterms:modified xsi:type="dcterms:W3CDTF">2023-05-05T10:04:00Z</dcterms:modified>
</cp:coreProperties>
</file>