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7780"/>
      </w:tblGrid>
      <w:tr w:rsidR="004308B4">
        <w:trPr>
          <w:trHeight w:hRule="exact" w:val="1306"/>
        </w:trPr>
        <w:tc>
          <w:tcPr>
            <w:tcW w:w="976" w:type="dxa"/>
            <w:tcBorders>
              <w:top w:val="single" w:sz="5" w:space="0" w:color="7D7D7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08B4" w:rsidRDefault="00243FDA">
            <w:pPr>
              <w:spacing w:before="8" w:after="70"/>
              <w:ind w:left="18"/>
              <w:jc w:val="center"/>
              <w:textAlignment w:val="baseline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601345" cy="72009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08B4" w:rsidRDefault="00243FDA">
            <w:pPr>
              <w:spacing w:before="159" w:line="174" w:lineRule="exact"/>
              <w:ind w:left="3024" w:right="2664"/>
              <w:textAlignment w:val="baseline"/>
              <w:rPr>
                <w:rFonts w:ascii="Tahoma" w:eastAsia="Tahoma" w:hAnsi="Tahoma"/>
                <w:b/>
                <w:color w:val="4C4E4D"/>
                <w:sz w:val="14"/>
                <w:lang w:val="pl-PL"/>
              </w:rPr>
            </w:pPr>
            <w:r>
              <w:rPr>
                <w:rFonts w:ascii="Tahoma" w:eastAsia="Tahoma" w:hAnsi="Tahoma"/>
                <w:b/>
                <w:color w:val="4C4E4D"/>
                <w:sz w:val="14"/>
                <w:lang w:val="pl-PL"/>
              </w:rPr>
              <w:t xml:space="preserve">URZĄD MIASTA ŚWIDWIN </w:t>
            </w:r>
            <w:r>
              <w:rPr>
                <w:rFonts w:ascii="Tahoma" w:eastAsia="Tahoma" w:hAnsi="Tahoma"/>
                <w:color w:val="4C4E4D"/>
                <w:sz w:val="14"/>
                <w:lang w:val="pl-PL"/>
              </w:rPr>
              <w:t>PLAC KONSTYTUCJI 3 MAJA 1 78-300 ŚWIDWIN</w:t>
            </w:r>
          </w:p>
          <w:p w:rsidR="004308B4" w:rsidRDefault="00243FDA">
            <w:pPr>
              <w:spacing w:before="2" w:line="174" w:lineRule="exact"/>
              <w:ind w:left="3024"/>
              <w:textAlignment w:val="baseline"/>
              <w:rPr>
                <w:rFonts w:ascii="Tahoma" w:eastAsia="Tahoma" w:hAnsi="Tahoma"/>
                <w:color w:val="4C4E4D"/>
                <w:sz w:val="14"/>
                <w:lang w:val="pl-PL"/>
              </w:rPr>
            </w:pPr>
            <w:r>
              <w:rPr>
                <w:rFonts w:ascii="Tahoma" w:eastAsia="Tahoma" w:hAnsi="Tahoma"/>
                <w:color w:val="4C4E4D"/>
                <w:sz w:val="14"/>
                <w:lang w:val="pl-PL"/>
              </w:rPr>
              <w:t>tel. 94 3652011, fax 94 3652283</w:t>
            </w:r>
          </w:p>
          <w:p w:rsidR="004308B4" w:rsidRDefault="00F37394">
            <w:pPr>
              <w:spacing w:before="2" w:after="277" w:line="168" w:lineRule="exact"/>
              <w:ind w:left="3024"/>
              <w:textAlignment w:val="baseline"/>
              <w:rPr>
                <w:rFonts w:ascii="Tahoma" w:eastAsia="Tahoma" w:hAnsi="Tahoma"/>
                <w:color w:val="4C4E4D"/>
                <w:sz w:val="14"/>
                <w:lang w:val="pl-PL"/>
              </w:rPr>
            </w:pPr>
            <w:hyperlink r:id="rId10">
              <w:r w:rsidR="00243FDA">
                <w:rPr>
                  <w:rFonts w:ascii="Tahoma" w:eastAsia="Tahoma" w:hAnsi="Tahoma"/>
                  <w:color w:val="0000FF"/>
                  <w:sz w:val="14"/>
                  <w:u w:val="single"/>
                  <w:lang w:val="pl-PL"/>
                </w:rPr>
                <w:t>e-mail: ratusz@swidwin.pl</w:t>
              </w:r>
            </w:hyperlink>
          </w:p>
        </w:tc>
      </w:tr>
    </w:tbl>
    <w:p w:rsidR="004308B4" w:rsidRPr="00FB2E17" w:rsidRDefault="00F37394">
      <w:pPr>
        <w:spacing w:before="1968" w:after="666" w:line="402" w:lineRule="exact"/>
        <w:jc w:val="center"/>
        <w:textAlignment w:val="baseline"/>
        <w:rPr>
          <w:rFonts w:asciiTheme="minorHAnsi" w:eastAsia="Verdana" w:hAnsiTheme="minorHAnsi" w:cstheme="minorHAnsi"/>
          <w:b/>
          <w:color w:val="4C4E4D"/>
          <w:spacing w:val="-8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</w:rPr>
        <w:pict>
          <v:line id="_x0000_s1038" style="position:absolute;left:0;text-align:left;z-index:251651584;mso-position-horizontal-relative:page;mso-position-vertical-relative:page" from="82.25pt,148.5pt" to="518.1pt,148.5pt" strokecolor="#515151" strokeweight="1.45pt">
            <w10:wrap anchorx="page" anchory="page"/>
          </v:line>
        </w:pict>
      </w:r>
      <w:r w:rsidR="00243FDA" w:rsidRPr="00FB2E17">
        <w:rPr>
          <w:rFonts w:asciiTheme="minorHAnsi" w:eastAsia="Verdana" w:hAnsiTheme="minorHAnsi" w:cstheme="minorHAnsi"/>
          <w:b/>
          <w:color w:val="4C4E4D"/>
          <w:spacing w:val="-8"/>
          <w:sz w:val="24"/>
          <w:szCs w:val="24"/>
          <w:lang w:val="pl-PL"/>
        </w:rPr>
        <w:t>Zapytanie ofertowe na:</w:t>
      </w:r>
    </w:p>
    <w:p w:rsidR="004308B4" w:rsidRPr="00FB2E17" w:rsidRDefault="00243FDA">
      <w:pPr>
        <w:pBdr>
          <w:top w:val="single" w:sz="4" w:space="13" w:color="777778"/>
          <w:left w:val="single" w:sz="4" w:space="0" w:color="707070"/>
          <w:bottom w:val="single" w:sz="4" w:space="19" w:color="777877"/>
          <w:right w:val="single" w:sz="4" w:space="0" w:color="727272"/>
        </w:pBdr>
        <w:spacing w:after="3092" w:line="337" w:lineRule="exact"/>
        <w:jc w:val="center"/>
        <w:textAlignment w:val="baseline"/>
        <w:rPr>
          <w:rFonts w:asciiTheme="minorHAnsi" w:eastAsia="Verdana" w:hAnsiTheme="minorHAnsi" w:cstheme="minorHAnsi"/>
          <w:i/>
          <w:color w:val="4C4E4D"/>
          <w:sz w:val="24"/>
          <w:szCs w:val="24"/>
          <w:lang w:val="pl-PL"/>
        </w:rPr>
      </w:pPr>
      <w:r w:rsidRPr="00FB2E17">
        <w:rPr>
          <w:rFonts w:asciiTheme="minorHAnsi" w:eastAsia="Verdana" w:hAnsiTheme="minorHAnsi" w:cstheme="minorHAnsi"/>
          <w:i/>
          <w:color w:val="4C4E4D"/>
          <w:sz w:val="24"/>
          <w:szCs w:val="24"/>
          <w:lang w:val="pl-PL"/>
        </w:rPr>
        <w:t xml:space="preserve">Opracowanie </w:t>
      </w:r>
      <w:r w:rsidR="001326B5" w:rsidRPr="00FB2E17">
        <w:rPr>
          <w:rFonts w:asciiTheme="minorHAnsi" w:eastAsia="Verdana" w:hAnsiTheme="minorHAnsi" w:cstheme="minorHAnsi"/>
          <w:i/>
          <w:color w:val="4C4E4D"/>
          <w:sz w:val="24"/>
          <w:szCs w:val="24"/>
          <w:lang w:val="pl-PL"/>
        </w:rPr>
        <w:t xml:space="preserve">dokumentacji projektowej dla zadania pn. „Termomodernizacja </w:t>
      </w:r>
      <w:r w:rsidR="00AA385E" w:rsidRPr="00FB2E17">
        <w:rPr>
          <w:rFonts w:asciiTheme="minorHAnsi" w:eastAsia="Verdana" w:hAnsiTheme="minorHAnsi" w:cstheme="minorHAnsi"/>
          <w:i/>
          <w:color w:val="4C4E4D"/>
          <w:sz w:val="24"/>
          <w:szCs w:val="24"/>
          <w:lang w:val="pl-PL"/>
        </w:rPr>
        <w:t>Publicznej Szkoły Podstawowej Nr 1</w:t>
      </w:r>
      <w:r w:rsidRPr="00FB2E17">
        <w:rPr>
          <w:rFonts w:asciiTheme="minorHAnsi" w:eastAsia="Verdana" w:hAnsiTheme="minorHAnsi" w:cstheme="minorHAnsi"/>
          <w:i/>
          <w:color w:val="4C4E4D"/>
          <w:sz w:val="24"/>
          <w:szCs w:val="24"/>
          <w:lang w:val="pl-PL"/>
        </w:rPr>
        <w:t xml:space="preserve"> w Świdwinie"</w:t>
      </w:r>
    </w:p>
    <w:p w:rsidR="001326B5" w:rsidRDefault="001326B5">
      <w:pPr>
        <w:spacing w:before="19" w:line="281" w:lineRule="exact"/>
        <w:ind w:left="144" w:right="72"/>
        <w:jc w:val="both"/>
        <w:textAlignment w:val="baseline"/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</w:pPr>
    </w:p>
    <w:p w:rsidR="008013E2" w:rsidRDefault="008013E2">
      <w:pPr>
        <w:spacing w:before="19" w:line="281" w:lineRule="exact"/>
        <w:ind w:left="144" w:right="72"/>
        <w:jc w:val="both"/>
        <w:textAlignment w:val="baseline"/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</w:pPr>
    </w:p>
    <w:p w:rsidR="008013E2" w:rsidRDefault="008013E2">
      <w:pPr>
        <w:spacing w:before="19" w:line="281" w:lineRule="exact"/>
        <w:ind w:left="144" w:right="72"/>
        <w:jc w:val="both"/>
        <w:textAlignment w:val="baseline"/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</w:pPr>
    </w:p>
    <w:p w:rsidR="008013E2" w:rsidRPr="00FB2E17" w:rsidRDefault="008013E2">
      <w:pPr>
        <w:spacing w:before="19" w:line="281" w:lineRule="exact"/>
        <w:ind w:left="144" w:right="72"/>
        <w:jc w:val="both"/>
        <w:textAlignment w:val="baseline"/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</w:pPr>
      <w:bookmarkStart w:id="0" w:name="_GoBack"/>
      <w:bookmarkEnd w:id="0"/>
    </w:p>
    <w:p w:rsidR="001326B5" w:rsidRPr="00FB2E17" w:rsidRDefault="001326B5">
      <w:pPr>
        <w:spacing w:before="19" w:line="281" w:lineRule="exact"/>
        <w:ind w:left="144" w:right="72"/>
        <w:jc w:val="both"/>
        <w:textAlignment w:val="baseline"/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</w:pPr>
    </w:p>
    <w:p w:rsidR="001326B5" w:rsidRPr="00FB2E17" w:rsidRDefault="001326B5">
      <w:pPr>
        <w:spacing w:before="19" w:line="281" w:lineRule="exact"/>
        <w:ind w:left="144" w:right="72"/>
        <w:jc w:val="both"/>
        <w:textAlignment w:val="baseline"/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</w:pPr>
    </w:p>
    <w:p w:rsidR="001326B5" w:rsidRPr="00FB2E17" w:rsidRDefault="001326B5">
      <w:pPr>
        <w:spacing w:before="19" w:line="281" w:lineRule="exact"/>
        <w:ind w:left="144" w:right="72"/>
        <w:jc w:val="both"/>
        <w:textAlignment w:val="baseline"/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</w:pPr>
    </w:p>
    <w:p w:rsidR="001326B5" w:rsidRPr="00FB2E17" w:rsidRDefault="001326B5">
      <w:pPr>
        <w:spacing w:before="19" w:line="281" w:lineRule="exact"/>
        <w:ind w:left="144" w:right="72"/>
        <w:jc w:val="both"/>
        <w:textAlignment w:val="baseline"/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</w:pPr>
    </w:p>
    <w:p w:rsidR="001326B5" w:rsidRPr="00FB2E17" w:rsidRDefault="001326B5">
      <w:pPr>
        <w:spacing w:before="19" w:line="281" w:lineRule="exact"/>
        <w:ind w:left="144" w:right="72"/>
        <w:jc w:val="both"/>
        <w:textAlignment w:val="baseline"/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</w:pPr>
    </w:p>
    <w:p w:rsidR="001326B5" w:rsidRPr="00FB2E17" w:rsidRDefault="001326B5">
      <w:pPr>
        <w:spacing w:before="19" w:line="281" w:lineRule="exact"/>
        <w:ind w:left="144" w:right="72"/>
        <w:jc w:val="both"/>
        <w:textAlignment w:val="baseline"/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</w:pPr>
    </w:p>
    <w:p w:rsidR="001326B5" w:rsidRPr="00FB2E17" w:rsidRDefault="001326B5">
      <w:pPr>
        <w:spacing w:before="19" w:line="281" w:lineRule="exact"/>
        <w:ind w:left="144" w:right="72"/>
        <w:jc w:val="both"/>
        <w:textAlignment w:val="baseline"/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</w:pPr>
    </w:p>
    <w:p w:rsidR="001326B5" w:rsidRPr="00FB2E17" w:rsidRDefault="001326B5">
      <w:pPr>
        <w:spacing w:before="19" w:line="281" w:lineRule="exact"/>
        <w:ind w:left="144" w:right="72"/>
        <w:jc w:val="both"/>
        <w:textAlignment w:val="baseline"/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</w:pPr>
    </w:p>
    <w:p w:rsidR="001326B5" w:rsidRPr="00FB2E17" w:rsidRDefault="001326B5">
      <w:pPr>
        <w:spacing w:before="19" w:line="281" w:lineRule="exact"/>
        <w:ind w:left="144" w:right="72"/>
        <w:jc w:val="both"/>
        <w:textAlignment w:val="baseline"/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</w:pPr>
    </w:p>
    <w:p w:rsidR="001326B5" w:rsidRPr="00FB2E17" w:rsidRDefault="001326B5">
      <w:pPr>
        <w:spacing w:before="19" w:line="281" w:lineRule="exact"/>
        <w:ind w:left="144" w:right="72"/>
        <w:jc w:val="both"/>
        <w:textAlignment w:val="baseline"/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</w:pPr>
    </w:p>
    <w:p w:rsidR="004308B4" w:rsidRPr="00FB2E17" w:rsidRDefault="00243FDA" w:rsidP="00FB2E17">
      <w:pPr>
        <w:spacing w:before="19" w:line="281" w:lineRule="exact"/>
        <w:ind w:left="144" w:right="72" w:firstLine="564"/>
        <w:jc w:val="both"/>
        <w:textAlignment w:val="baseline"/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lastRenderedPageBreak/>
        <w:t xml:space="preserve">Urząd Miasta Świdwin, Plac Konstytucji 3 Maja </w:t>
      </w:r>
      <w:r w:rsidRPr="00FB2E17">
        <w:rPr>
          <w:rFonts w:asciiTheme="minorHAnsi" w:eastAsia="Verdana" w:hAnsiTheme="minorHAnsi" w:cstheme="minorHAnsi"/>
          <w:color w:val="000000"/>
          <w:spacing w:val="9"/>
          <w:sz w:val="24"/>
          <w:szCs w:val="24"/>
          <w:lang w:val="pl-PL"/>
        </w:rPr>
        <w:t xml:space="preserve">1, 78-300 </w:t>
      </w:r>
      <w:r w:rsidRP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 xml:space="preserve">Świdwin, zaprasza do składania ofert w </w:t>
      </w:r>
      <w:r w:rsid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>zapytaniu ofertowym</w:t>
      </w:r>
      <w:r w:rsidRP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 xml:space="preserve"> dotyczącym udzielenia zamówienia, którego wartość nie przekracza równowartości kwoty </w:t>
      </w:r>
      <w:r w:rsidRPr="00FB2E17">
        <w:rPr>
          <w:rFonts w:asciiTheme="minorHAnsi" w:eastAsia="Verdana" w:hAnsiTheme="minorHAnsi" w:cstheme="minorHAnsi"/>
          <w:color w:val="000000"/>
          <w:spacing w:val="9"/>
          <w:sz w:val="24"/>
          <w:szCs w:val="24"/>
          <w:lang w:val="pl-PL"/>
        </w:rPr>
        <w:t xml:space="preserve">130 000 </w:t>
      </w:r>
      <w:r w:rsidRP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 xml:space="preserve">złotych netto określonej w art. </w:t>
      </w:r>
      <w:r w:rsidRPr="00FB2E17">
        <w:rPr>
          <w:rFonts w:asciiTheme="minorHAnsi" w:eastAsia="Verdana" w:hAnsiTheme="minorHAnsi" w:cstheme="minorHAnsi"/>
          <w:color w:val="000000"/>
          <w:spacing w:val="9"/>
          <w:sz w:val="24"/>
          <w:szCs w:val="24"/>
          <w:lang w:val="pl-PL"/>
        </w:rPr>
        <w:t xml:space="preserve">2 </w:t>
      </w:r>
      <w:r w:rsidRP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 xml:space="preserve">ust. 1 pkt 1 ustawy z dnia 11 września </w:t>
      </w:r>
      <w:r w:rsidRPr="00FB2E17">
        <w:rPr>
          <w:rFonts w:asciiTheme="minorHAnsi" w:eastAsia="Verdana" w:hAnsiTheme="minorHAnsi" w:cstheme="minorHAnsi"/>
          <w:color w:val="000000"/>
          <w:spacing w:val="9"/>
          <w:sz w:val="24"/>
          <w:szCs w:val="24"/>
          <w:lang w:val="pl-PL"/>
        </w:rPr>
        <w:t xml:space="preserve">2019 </w:t>
      </w:r>
      <w:r w:rsidRP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 xml:space="preserve">roku Prawo zamówień publicznych </w:t>
      </w:r>
      <w:r w:rsidR="00FB2E17">
        <w:rPr>
          <w:rFonts w:asciiTheme="minorHAnsi" w:eastAsia="Verdana" w:hAnsiTheme="minorHAnsi" w:cstheme="minorHAnsi"/>
          <w:color w:val="000000"/>
          <w:spacing w:val="9"/>
          <w:sz w:val="24"/>
          <w:szCs w:val="24"/>
          <w:lang w:val="pl-PL"/>
        </w:rPr>
        <w:t>(Dz.U. z 2023</w:t>
      </w:r>
      <w:r w:rsidRPr="00FB2E17">
        <w:rPr>
          <w:rFonts w:asciiTheme="minorHAnsi" w:eastAsia="Verdana" w:hAnsiTheme="minorHAnsi" w:cstheme="minorHAnsi"/>
          <w:color w:val="000000"/>
          <w:spacing w:val="9"/>
          <w:sz w:val="24"/>
          <w:szCs w:val="24"/>
          <w:lang w:val="pl-PL"/>
        </w:rPr>
        <w:t xml:space="preserve"> </w:t>
      </w:r>
      <w:r w:rsidRP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 xml:space="preserve">roku poz. </w:t>
      </w:r>
      <w:r w:rsid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>1605</w:t>
      </w:r>
      <w:r w:rsidRPr="00FB2E17">
        <w:rPr>
          <w:rFonts w:asciiTheme="minorHAnsi" w:eastAsia="Verdana" w:hAnsiTheme="minorHAnsi" w:cstheme="minorHAnsi"/>
          <w:color w:val="000000"/>
          <w:spacing w:val="9"/>
          <w:sz w:val="24"/>
          <w:szCs w:val="24"/>
          <w:lang w:val="pl-PL"/>
        </w:rPr>
        <w:t xml:space="preserve">) </w:t>
      </w:r>
      <w:r w:rsidRP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>na:</w:t>
      </w:r>
    </w:p>
    <w:p w:rsidR="004308B4" w:rsidRPr="00FB2E17" w:rsidRDefault="00243FDA">
      <w:pPr>
        <w:spacing w:before="125" w:line="280" w:lineRule="exact"/>
        <w:ind w:left="144" w:right="72"/>
        <w:jc w:val="both"/>
        <w:textAlignment w:val="baseline"/>
        <w:rPr>
          <w:rFonts w:asciiTheme="minorHAnsi" w:eastAsia="Arial" w:hAnsiTheme="minorHAnsi" w:cstheme="minorHAnsi"/>
          <w:b/>
          <w:i/>
          <w:color w:val="000000"/>
          <w:sz w:val="24"/>
          <w:szCs w:val="24"/>
          <w:lang w:val="pl-PL"/>
        </w:rPr>
      </w:pPr>
      <w:r w:rsidRPr="00FB2E17">
        <w:rPr>
          <w:rFonts w:asciiTheme="minorHAnsi" w:eastAsia="Arial" w:hAnsiTheme="minorHAnsi" w:cstheme="minorHAnsi"/>
          <w:b/>
          <w:i/>
          <w:color w:val="000000"/>
          <w:sz w:val="24"/>
          <w:szCs w:val="24"/>
          <w:lang w:val="pl-PL"/>
        </w:rPr>
        <w:t xml:space="preserve">Opracowanie </w:t>
      </w:r>
      <w:r w:rsidR="00DC2B8C" w:rsidRPr="00FB2E17">
        <w:rPr>
          <w:rFonts w:asciiTheme="minorHAnsi" w:eastAsia="Arial" w:hAnsiTheme="minorHAnsi" w:cstheme="minorHAnsi"/>
          <w:b/>
          <w:i/>
          <w:color w:val="000000"/>
          <w:sz w:val="24"/>
          <w:szCs w:val="24"/>
          <w:lang w:val="pl-PL"/>
        </w:rPr>
        <w:t>dokumentacji projektowej dla zadania pn. „Termomodernizacja Publicznej Szkoły Podstawowej Nr 1</w:t>
      </w:r>
      <w:r w:rsidRPr="00FB2E17">
        <w:rPr>
          <w:rFonts w:asciiTheme="minorHAnsi" w:eastAsia="Arial" w:hAnsiTheme="minorHAnsi" w:cstheme="minorHAnsi"/>
          <w:b/>
          <w:i/>
          <w:color w:val="000000"/>
          <w:sz w:val="24"/>
          <w:szCs w:val="24"/>
          <w:lang w:val="pl-PL"/>
        </w:rPr>
        <w:t xml:space="preserve"> w Świdwinie"</w:t>
      </w:r>
    </w:p>
    <w:p w:rsidR="004308B4" w:rsidRPr="00FB2E17" w:rsidRDefault="00243FDA">
      <w:pPr>
        <w:numPr>
          <w:ilvl w:val="0"/>
          <w:numId w:val="1"/>
        </w:numPr>
        <w:tabs>
          <w:tab w:val="clear" w:pos="288"/>
          <w:tab w:val="left" w:pos="432"/>
        </w:tabs>
        <w:spacing w:before="183" w:line="209" w:lineRule="exact"/>
        <w:ind w:left="144"/>
        <w:textAlignment w:val="baseline"/>
        <w:rPr>
          <w:rFonts w:asciiTheme="minorHAnsi" w:eastAsia="Tahoma" w:hAnsiTheme="minorHAnsi" w:cstheme="minorHAnsi"/>
          <w:b/>
          <w:color w:val="000000"/>
          <w:spacing w:val="1"/>
          <w:sz w:val="24"/>
          <w:szCs w:val="24"/>
          <w:u w:val="single"/>
          <w:lang w:val="pl-PL"/>
        </w:rPr>
      </w:pPr>
      <w:r w:rsidRPr="00FB2E17">
        <w:rPr>
          <w:rFonts w:asciiTheme="minorHAnsi" w:eastAsia="Tahoma" w:hAnsiTheme="minorHAnsi" w:cstheme="minorHAnsi"/>
          <w:b/>
          <w:color w:val="000000"/>
          <w:spacing w:val="1"/>
          <w:sz w:val="24"/>
          <w:szCs w:val="24"/>
          <w:u w:val="single"/>
          <w:lang w:val="pl-PL"/>
        </w:rPr>
        <w:t>NAZWA I ADRES ZAMAWIAJĄCEGO PRZEPROWADZAJĄCEGO ZAPYTANIE:</w:t>
      </w:r>
    </w:p>
    <w:p w:rsidR="004308B4" w:rsidRPr="00FB2E17" w:rsidRDefault="00243FDA">
      <w:pPr>
        <w:spacing w:before="183" w:line="224" w:lineRule="exact"/>
        <w:ind w:left="144"/>
        <w:textAlignment w:val="baseline"/>
        <w:rPr>
          <w:rFonts w:asciiTheme="minorHAnsi" w:eastAsia="Tahoma" w:hAnsiTheme="minorHAnsi" w:cstheme="minorHAnsi"/>
          <w:color w:val="000000"/>
          <w:spacing w:val="10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color w:val="000000"/>
          <w:spacing w:val="10"/>
          <w:sz w:val="24"/>
          <w:szCs w:val="24"/>
          <w:lang w:val="pl-PL"/>
        </w:rPr>
        <w:t>Urząd Miasta Świdwin</w:t>
      </w:r>
    </w:p>
    <w:p w:rsidR="004308B4" w:rsidRPr="00FB2E17" w:rsidRDefault="00243FDA">
      <w:pPr>
        <w:spacing w:before="31" w:line="225" w:lineRule="exact"/>
        <w:ind w:left="144"/>
        <w:textAlignment w:val="baseline"/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  <w:t>Pi. Konstytucji 3 Maja 1</w:t>
      </w:r>
    </w:p>
    <w:p w:rsidR="004308B4" w:rsidRPr="00FB2E17" w:rsidRDefault="00243FDA">
      <w:pPr>
        <w:spacing w:before="32" w:line="221" w:lineRule="exact"/>
        <w:ind w:left="144"/>
        <w:textAlignment w:val="baseline"/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>78-300 Świdwin</w:t>
      </w:r>
    </w:p>
    <w:p w:rsidR="004308B4" w:rsidRPr="00FB2E17" w:rsidRDefault="00243FDA">
      <w:pPr>
        <w:spacing w:before="35" w:line="222" w:lineRule="exact"/>
        <w:ind w:left="144"/>
        <w:textAlignment w:val="baseline"/>
        <w:rPr>
          <w:rFonts w:asciiTheme="minorHAnsi" w:eastAsia="Tahoma" w:hAnsiTheme="minorHAnsi" w:cstheme="minorHAnsi"/>
          <w:color w:val="000000"/>
          <w:spacing w:val="-3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color w:val="000000"/>
          <w:spacing w:val="-3"/>
          <w:sz w:val="24"/>
          <w:szCs w:val="24"/>
          <w:lang w:val="pl-PL"/>
        </w:rPr>
        <w:t xml:space="preserve">Tel.: </w:t>
      </w:r>
      <w:r w:rsidRPr="00FB2E17">
        <w:rPr>
          <w:rFonts w:asciiTheme="minorHAnsi" w:eastAsia="Verdana" w:hAnsiTheme="minorHAnsi" w:cstheme="minorHAnsi"/>
          <w:color w:val="000000"/>
          <w:spacing w:val="-3"/>
          <w:sz w:val="24"/>
          <w:szCs w:val="24"/>
          <w:lang w:val="pl-PL"/>
        </w:rPr>
        <w:t>94 36 520 11</w:t>
      </w:r>
    </w:p>
    <w:p w:rsidR="004308B4" w:rsidRPr="00FB2E17" w:rsidRDefault="00F37394">
      <w:pPr>
        <w:spacing w:before="39" w:line="221" w:lineRule="exact"/>
        <w:ind w:left="144"/>
        <w:textAlignment w:val="baseline"/>
        <w:rPr>
          <w:rFonts w:asciiTheme="minorHAnsi" w:eastAsia="Tahoma" w:hAnsiTheme="minorHAnsi" w:cstheme="minorHAnsi"/>
          <w:color w:val="000000"/>
          <w:spacing w:val="12"/>
          <w:sz w:val="24"/>
          <w:szCs w:val="24"/>
          <w:lang w:val="pl-PL"/>
        </w:rPr>
      </w:pPr>
      <w:hyperlink r:id="rId11">
        <w:r w:rsidR="00243FDA" w:rsidRPr="00FB2E17">
          <w:rPr>
            <w:rFonts w:asciiTheme="minorHAnsi" w:eastAsia="Tahoma" w:hAnsiTheme="minorHAnsi" w:cstheme="minorHAnsi"/>
            <w:color w:val="0000FF"/>
            <w:spacing w:val="12"/>
            <w:sz w:val="24"/>
            <w:szCs w:val="24"/>
            <w:u w:val="single"/>
            <w:lang w:val="pl-PL"/>
          </w:rPr>
          <w:t>e-mail: inwestycje@swidwin.pl</w:t>
        </w:r>
      </w:hyperlink>
    </w:p>
    <w:p w:rsidR="004308B4" w:rsidRPr="00FB2E17" w:rsidRDefault="00243FDA">
      <w:pPr>
        <w:spacing w:before="27" w:line="229" w:lineRule="exact"/>
        <w:ind w:left="144"/>
        <w:textAlignment w:val="baseline"/>
        <w:rPr>
          <w:rFonts w:asciiTheme="minorHAnsi" w:eastAsia="Tahoma" w:hAnsiTheme="minorHAnsi" w:cstheme="minorHAnsi"/>
          <w:color w:val="000000"/>
          <w:spacing w:val="11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color w:val="000000"/>
          <w:spacing w:val="11"/>
          <w:sz w:val="24"/>
          <w:szCs w:val="24"/>
          <w:lang w:val="pl-PL"/>
        </w:rPr>
        <w:t>Adres strony internetowej:</w:t>
      </w:r>
      <w:r w:rsidRPr="00FB2E17">
        <w:rPr>
          <w:rFonts w:asciiTheme="minorHAnsi" w:eastAsia="Tahoma" w:hAnsiTheme="minorHAnsi" w:cstheme="minorHAnsi"/>
          <w:color w:val="5A81C2"/>
          <w:spacing w:val="11"/>
          <w:sz w:val="24"/>
          <w:szCs w:val="24"/>
          <w:lang w:val="pl-PL"/>
        </w:rPr>
        <w:t xml:space="preserve"> www.swidwin.p</w:t>
      </w:r>
      <w:r w:rsidR="00183C5A" w:rsidRPr="00FB2E17">
        <w:rPr>
          <w:rFonts w:asciiTheme="minorHAnsi" w:eastAsia="Tahoma" w:hAnsiTheme="minorHAnsi" w:cstheme="minorHAnsi"/>
          <w:color w:val="5A81C2"/>
          <w:spacing w:val="11"/>
          <w:sz w:val="24"/>
          <w:szCs w:val="24"/>
          <w:lang w:val="pl-PL"/>
        </w:rPr>
        <w:t>l</w:t>
      </w:r>
    </w:p>
    <w:p w:rsidR="004308B4" w:rsidRPr="00FB2E17" w:rsidRDefault="00243FDA" w:rsidP="008C3226">
      <w:pPr>
        <w:numPr>
          <w:ilvl w:val="0"/>
          <w:numId w:val="1"/>
        </w:numPr>
        <w:tabs>
          <w:tab w:val="clear" w:pos="288"/>
          <w:tab w:val="left" w:pos="432"/>
        </w:tabs>
        <w:spacing w:before="295"/>
        <w:ind w:left="144"/>
        <w:textAlignment w:val="baseline"/>
        <w:rPr>
          <w:rFonts w:asciiTheme="minorHAnsi" w:eastAsia="Tahoma" w:hAnsiTheme="minorHAnsi" w:cstheme="minorHAnsi"/>
          <w:b/>
          <w:color w:val="000000"/>
          <w:spacing w:val="-2"/>
          <w:sz w:val="24"/>
          <w:szCs w:val="24"/>
          <w:u w:val="single"/>
          <w:lang w:val="pl-PL"/>
        </w:rPr>
      </w:pPr>
      <w:r w:rsidRPr="00FB2E17">
        <w:rPr>
          <w:rFonts w:asciiTheme="minorHAnsi" w:eastAsia="Tahoma" w:hAnsiTheme="minorHAnsi" w:cstheme="minorHAnsi"/>
          <w:b/>
          <w:color w:val="000000"/>
          <w:spacing w:val="-2"/>
          <w:sz w:val="24"/>
          <w:szCs w:val="24"/>
          <w:u w:val="single"/>
          <w:lang w:val="pl-PL"/>
        </w:rPr>
        <w:t>OPIS PRZEDMIOTU ZAMÓWIENIA:</w:t>
      </w:r>
    </w:p>
    <w:p w:rsidR="008C3226" w:rsidRPr="00FB2E17" w:rsidRDefault="008C3226" w:rsidP="008C3226">
      <w:pPr>
        <w:tabs>
          <w:tab w:val="left" w:pos="288"/>
          <w:tab w:val="left" w:pos="432"/>
        </w:tabs>
        <w:ind w:left="144"/>
        <w:textAlignment w:val="baseline"/>
        <w:rPr>
          <w:rFonts w:asciiTheme="minorHAnsi" w:eastAsia="Tahoma" w:hAnsiTheme="minorHAnsi" w:cstheme="minorHAnsi"/>
          <w:color w:val="000000"/>
          <w:spacing w:val="-2"/>
          <w:sz w:val="24"/>
          <w:szCs w:val="24"/>
          <w:lang w:val="pl-PL"/>
        </w:rPr>
      </w:pPr>
    </w:p>
    <w:p w:rsidR="004308B4" w:rsidRPr="00FB2E17" w:rsidRDefault="00220B94" w:rsidP="008C3226">
      <w:pPr>
        <w:spacing w:before="139"/>
        <w:ind w:left="432" w:right="72" w:hanging="288"/>
        <w:jc w:val="both"/>
        <w:textAlignment w:val="baseline"/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 xml:space="preserve">1) </w:t>
      </w:r>
      <w:r w:rsidR="008C3226" w:rsidRP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shd w:val="clear" w:color="auto" w:fill="FFFFFF" w:themeFill="background1"/>
          <w:lang w:val="pl-PL"/>
        </w:rPr>
        <w:t>Przedmiotem</w:t>
      </w:r>
      <w:r w:rsidR="008C3226" w:rsidRP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 xml:space="preserve"> zamówienia jest opracowanie </w:t>
      </w:r>
      <w:r w:rsidRP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 xml:space="preserve">pełnej dokumentacji projektowej zgodnie z obowiązującą ustawą Prawo budowlane i rozporządzeniami wykonawczymi oraz sporządzenie kosztorysu inwestorskiego dla zadania </w:t>
      </w:r>
      <w:r w:rsidR="00243FDA" w:rsidRP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>inwestycyjnego pn. „</w:t>
      </w:r>
      <w:r w:rsidR="00343191" w:rsidRP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>Termomode</w:t>
      </w:r>
      <w:r w:rsidRP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>rnizacja Publicznej Szkoły Podstawowej nr 1 w Świdwinie</w:t>
      </w:r>
      <w:r w:rsidR="00243FDA" w:rsidRP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>".</w:t>
      </w:r>
    </w:p>
    <w:p w:rsidR="004308B4" w:rsidRPr="00FB2E17" w:rsidRDefault="00243FDA" w:rsidP="00220B94">
      <w:pPr>
        <w:spacing w:before="3" w:line="281" w:lineRule="exact"/>
        <w:ind w:left="432" w:right="144" w:hanging="288"/>
        <w:jc w:val="both"/>
        <w:textAlignment w:val="baseline"/>
        <w:rPr>
          <w:rFonts w:asciiTheme="minorHAnsi" w:eastAsia="Verdana" w:hAnsiTheme="minorHAnsi" w:cstheme="minorHAnsi"/>
          <w:color w:val="000000"/>
          <w:spacing w:val="12"/>
          <w:sz w:val="24"/>
          <w:szCs w:val="24"/>
          <w:lang w:val="pl-PL"/>
        </w:rPr>
      </w:pPr>
      <w:r w:rsidRPr="00FB2E17">
        <w:rPr>
          <w:rFonts w:asciiTheme="minorHAnsi" w:eastAsia="Verdana" w:hAnsiTheme="minorHAnsi" w:cstheme="minorHAnsi"/>
          <w:color w:val="000000"/>
          <w:spacing w:val="12"/>
          <w:sz w:val="24"/>
          <w:szCs w:val="24"/>
          <w:lang w:val="pl-PL"/>
        </w:rPr>
        <w:t xml:space="preserve">2) </w:t>
      </w:r>
      <w:r w:rsidR="00343191" w:rsidRPr="00FB2E17">
        <w:rPr>
          <w:rFonts w:asciiTheme="minorHAnsi" w:eastAsia="Verdana" w:hAnsiTheme="minorHAnsi" w:cstheme="minorHAnsi"/>
          <w:color w:val="000000"/>
          <w:spacing w:val="12"/>
          <w:sz w:val="24"/>
          <w:szCs w:val="24"/>
          <w:lang w:val="pl-PL"/>
        </w:rPr>
        <w:t>Zakres robót obejmuje :</w:t>
      </w:r>
    </w:p>
    <w:p w:rsidR="00343191" w:rsidRPr="00FB2E17" w:rsidRDefault="00343191" w:rsidP="00343191">
      <w:pPr>
        <w:pStyle w:val="Akapitzlist"/>
        <w:numPr>
          <w:ilvl w:val="0"/>
          <w:numId w:val="20"/>
        </w:numPr>
        <w:spacing w:before="3" w:line="281" w:lineRule="exact"/>
        <w:ind w:right="144"/>
        <w:jc w:val="both"/>
        <w:textAlignment w:val="baseline"/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  <w:t>Wymianę okien w budynku (121 sztuk)</w:t>
      </w:r>
    </w:p>
    <w:p w:rsidR="00343191" w:rsidRPr="00FB2E17" w:rsidRDefault="00343191" w:rsidP="00343191">
      <w:pPr>
        <w:pStyle w:val="Akapitzlist"/>
        <w:numPr>
          <w:ilvl w:val="0"/>
          <w:numId w:val="20"/>
        </w:numPr>
        <w:spacing w:before="3" w:line="281" w:lineRule="exact"/>
        <w:ind w:right="144"/>
        <w:jc w:val="both"/>
        <w:textAlignment w:val="baseline"/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  <w:t>Wymianę okien wyłazowych (7 sztuk)</w:t>
      </w:r>
    </w:p>
    <w:p w:rsidR="00343191" w:rsidRPr="00FB2E17" w:rsidRDefault="00343191" w:rsidP="00343191">
      <w:pPr>
        <w:pStyle w:val="Akapitzlist"/>
        <w:numPr>
          <w:ilvl w:val="0"/>
          <w:numId w:val="20"/>
        </w:numPr>
        <w:spacing w:before="3" w:line="281" w:lineRule="exact"/>
        <w:ind w:right="144"/>
        <w:jc w:val="both"/>
        <w:textAlignment w:val="baseline"/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  <w:t>Wymianę okien dachowych (4 sztuki)</w:t>
      </w:r>
    </w:p>
    <w:p w:rsidR="00343191" w:rsidRPr="00FB2E17" w:rsidRDefault="00343191" w:rsidP="00343191">
      <w:pPr>
        <w:pStyle w:val="Akapitzlist"/>
        <w:numPr>
          <w:ilvl w:val="0"/>
          <w:numId w:val="20"/>
        </w:numPr>
        <w:spacing w:before="3" w:line="281" w:lineRule="exact"/>
        <w:ind w:right="144"/>
        <w:jc w:val="both"/>
        <w:textAlignment w:val="baseline"/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  <w:t>Obróbkę kominów (7 sztuk)</w:t>
      </w:r>
    </w:p>
    <w:p w:rsidR="00343191" w:rsidRPr="00FB2E17" w:rsidRDefault="00343191" w:rsidP="00343191">
      <w:pPr>
        <w:pStyle w:val="Akapitzlist"/>
        <w:numPr>
          <w:ilvl w:val="0"/>
          <w:numId w:val="20"/>
        </w:numPr>
        <w:spacing w:before="3" w:line="281" w:lineRule="exact"/>
        <w:ind w:right="144"/>
        <w:jc w:val="both"/>
        <w:textAlignment w:val="baseline"/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  <w:t>Remont dachu</w:t>
      </w:r>
    </w:p>
    <w:p w:rsidR="00343191" w:rsidRPr="00FB2E17" w:rsidRDefault="00343191" w:rsidP="00343191">
      <w:pPr>
        <w:pStyle w:val="Akapitzlist"/>
        <w:numPr>
          <w:ilvl w:val="0"/>
          <w:numId w:val="20"/>
        </w:numPr>
        <w:spacing w:before="3" w:line="281" w:lineRule="exact"/>
        <w:ind w:right="144"/>
        <w:jc w:val="both"/>
        <w:textAlignment w:val="baseline"/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  <w:t>Wymianę drzwi wejściowych (6 sztuk)</w:t>
      </w:r>
    </w:p>
    <w:p w:rsidR="00343191" w:rsidRPr="00FB2E17" w:rsidRDefault="00343191" w:rsidP="00343191">
      <w:pPr>
        <w:pStyle w:val="Akapitzlist"/>
        <w:numPr>
          <w:ilvl w:val="0"/>
          <w:numId w:val="20"/>
        </w:numPr>
        <w:spacing w:before="3" w:line="281" w:lineRule="exact"/>
        <w:ind w:right="144"/>
        <w:jc w:val="both"/>
        <w:textAlignment w:val="baseline"/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  <w:t>Elewację budynku</w:t>
      </w:r>
    </w:p>
    <w:p w:rsidR="00343191" w:rsidRPr="00FB2E17" w:rsidRDefault="00343191" w:rsidP="00343191">
      <w:pPr>
        <w:pStyle w:val="Akapitzlist"/>
        <w:numPr>
          <w:ilvl w:val="0"/>
          <w:numId w:val="20"/>
        </w:numPr>
        <w:spacing w:before="3" w:line="281" w:lineRule="exact"/>
        <w:ind w:right="144"/>
        <w:jc w:val="both"/>
        <w:textAlignment w:val="baseline"/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  <w:t xml:space="preserve">Fundamenty budynku do izolacji </w:t>
      </w:r>
    </w:p>
    <w:p w:rsidR="00343191" w:rsidRPr="00FB2E17" w:rsidRDefault="00343191" w:rsidP="00343191">
      <w:pPr>
        <w:pStyle w:val="Akapitzlist"/>
        <w:numPr>
          <w:ilvl w:val="0"/>
          <w:numId w:val="20"/>
        </w:numPr>
        <w:spacing w:before="3" w:line="281" w:lineRule="exact"/>
        <w:ind w:right="144"/>
        <w:jc w:val="both"/>
        <w:textAlignment w:val="baseline"/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color w:val="000000"/>
          <w:spacing w:val="8"/>
          <w:sz w:val="24"/>
          <w:szCs w:val="24"/>
          <w:lang w:val="pl-PL"/>
        </w:rPr>
        <w:t>Drenaż obwodowy</w:t>
      </w:r>
    </w:p>
    <w:p w:rsidR="004308B4" w:rsidRPr="00FB2E17" w:rsidRDefault="00C23C73">
      <w:pPr>
        <w:spacing w:before="56" w:line="225" w:lineRule="exact"/>
        <w:ind w:left="144"/>
        <w:textAlignment w:val="baseline"/>
        <w:rPr>
          <w:rFonts w:asciiTheme="minorHAnsi" w:eastAsia="Verdana" w:hAnsiTheme="minorHAnsi" w:cstheme="minorHAnsi"/>
          <w:color w:val="000000"/>
          <w:spacing w:val="12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12"/>
          <w:sz w:val="24"/>
          <w:szCs w:val="24"/>
          <w:lang w:val="pl-PL"/>
        </w:rPr>
        <w:t>3</w:t>
      </w:r>
      <w:r w:rsidR="00243FDA" w:rsidRPr="00FB2E17">
        <w:rPr>
          <w:rFonts w:asciiTheme="minorHAnsi" w:eastAsia="Verdana" w:hAnsiTheme="minorHAnsi" w:cstheme="minorHAnsi"/>
          <w:color w:val="000000"/>
          <w:spacing w:val="12"/>
          <w:sz w:val="24"/>
          <w:szCs w:val="24"/>
          <w:lang w:val="pl-PL"/>
        </w:rPr>
        <w:t xml:space="preserve">) </w:t>
      </w:r>
      <w:r w:rsidR="00243FDA" w:rsidRPr="00FB2E17">
        <w:rPr>
          <w:rFonts w:asciiTheme="minorHAnsi" w:eastAsia="Tahoma" w:hAnsiTheme="minorHAnsi" w:cstheme="minorHAnsi"/>
          <w:color w:val="000000"/>
          <w:spacing w:val="12"/>
          <w:sz w:val="24"/>
          <w:szCs w:val="24"/>
          <w:lang w:val="pl-PL"/>
        </w:rPr>
        <w:t xml:space="preserve">Wykonawca będzie zobowiązany opracować </w:t>
      </w:r>
      <w:r w:rsidR="00343191" w:rsidRPr="00FB2E17">
        <w:rPr>
          <w:rFonts w:asciiTheme="minorHAnsi" w:eastAsia="Tahoma" w:hAnsiTheme="minorHAnsi" w:cstheme="minorHAnsi"/>
          <w:color w:val="000000"/>
          <w:spacing w:val="12"/>
          <w:sz w:val="24"/>
          <w:szCs w:val="24"/>
          <w:lang w:val="pl-PL"/>
        </w:rPr>
        <w:t>dokumentację projektową</w:t>
      </w:r>
      <w:r w:rsidR="00243FDA" w:rsidRPr="00FB2E17">
        <w:rPr>
          <w:rFonts w:asciiTheme="minorHAnsi" w:eastAsia="Tahoma" w:hAnsiTheme="minorHAnsi" w:cstheme="minorHAnsi"/>
          <w:color w:val="000000"/>
          <w:spacing w:val="12"/>
          <w:sz w:val="24"/>
          <w:szCs w:val="24"/>
          <w:lang w:val="pl-PL"/>
        </w:rPr>
        <w:t xml:space="preserve"> w wersji:</w:t>
      </w:r>
    </w:p>
    <w:p w:rsidR="004308B4" w:rsidRPr="00FB2E17" w:rsidRDefault="00243FDA">
      <w:pPr>
        <w:numPr>
          <w:ilvl w:val="0"/>
          <w:numId w:val="2"/>
        </w:numPr>
        <w:tabs>
          <w:tab w:val="clear" w:pos="360"/>
          <w:tab w:val="left" w:pos="1224"/>
        </w:tabs>
        <w:spacing w:before="3" w:line="281" w:lineRule="exact"/>
        <w:ind w:left="1224" w:right="144" w:hanging="360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część opisowa w druku w formacie </w:t>
      </w:r>
      <w:r w:rsidRPr="00FB2E17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A4 - w 4 </w:t>
      </w:r>
      <w:r w:rsidRPr="00FB2E17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egzemplarzach (część rysunkowa w druku w skali umożliwiającej czytelny odczyt);</w:t>
      </w:r>
    </w:p>
    <w:p w:rsidR="004308B4" w:rsidRPr="00FB2E17" w:rsidRDefault="00243FDA">
      <w:pPr>
        <w:numPr>
          <w:ilvl w:val="0"/>
          <w:numId w:val="2"/>
        </w:numPr>
        <w:tabs>
          <w:tab w:val="clear" w:pos="360"/>
          <w:tab w:val="left" w:pos="1224"/>
        </w:tabs>
        <w:spacing w:line="281" w:lineRule="exact"/>
        <w:ind w:left="1224" w:right="144" w:hanging="360"/>
        <w:textAlignment w:val="baseline"/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zestawienia oszacowanych kosztów inwestycji, w tym przedmiary robót i kosztorysy inwestorskie w formacie </w:t>
      </w:r>
      <w:r w:rsidRPr="00FB2E17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A4 - w 2 </w:t>
      </w:r>
      <w:r w:rsidRPr="00FB2E17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egzemplarzach;</w:t>
      </w:r>
    </w:p>
    <w:p w:rsidR="004308B4" w:rsidRPr="00FB2E17" w:rsidRDefault="00243FDA">
      <w:pPr>
        <w:numPr>
          <w:ilvl w:val="0"/>
          <w:numId w:val="2"/>
        </w:numPr>
        <w:tabs>
          <w:tab w:val="clear" w:pos="360"/>
          <w:tab w:val="left" w:pos="1224"/>
        </w:tabs>
        <w:spacing w:before="56" w:line="224" w:lineRule="exact"/>
        <w:ind w:left="1224" w:hanging="360"/>
        <w:textAlignment w:val="baseline"/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 xml:space="preserve">część </w:t>
      </w:r>
      <w:r w:rsidR="008C3226" w:rsidRP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>cyfrowa zapisana na płycie CD/DV</w:t>
      </w:r>
      <w:r w:rsidRPr="00FB2E17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>D - 1 egzemplarz</w:t>
      </w:r>
      <w:r w:rsidR="00DE0E23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 xml:space="preserve"> (pliki tekstowe należy zapisać w formacie .pdf i .</w:t>
      </w:r>
      <w:proofErr w:type="spellStart"/>
      <w:r w:rsidR="00DE0E23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>doc</w:t>
      </w:r>
      <w:proofErr w:type="spellEnd"/>
      <w:r w:rsidR="00DE0E23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>, a pliki rysunkowe należy zapisać w formacie .pdf i .</w:t>
      </w:r>
      <w:proofErr w:type="spellStart"/>
      <w:r w:rsidR="00DE0E23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>dwg</w:t>
      </w:r>
      <w:proofErr w:type="spellEnd"/>
      <w:r w:rsidR="00DE0E23">
        <w:rPr>
          <w:rFonts w:asciiTheme="minorHAnsi" w:eastAsia="Tahoma" w:hAnsiTheme="minorHAnsi" w:cstheme="minorHAnsi"/>
          <w:color w:val="000000"/>
          <w:spacing w:val="9"/>
          <w:sz w:val="24"/>
          <w:szCs w:val="24"/>
          <w:lang w:val="pl-PL"/>
        </w:rPr>
        <w:t>)</w:t>
      </w:r>
    </w:p>
    <w:p w:rsidR="004308B4" w:rsidRPr="00FB2E17" w:rsidRDefault="00243FDA">
      <w:pPr>
        <w:spacing w:before="4" w:line="281" w:lineRule="exact"/>
        <w:ind w:left="432" w:right="144"/>
        <w:jc w:val="both"/>
        <w:textAlignment w:val="baseline"/>
        <w:rPr>
          <w:rFonts w:asciiTheme="minorHAnsi" w:eastAsia="Tahoma" w:hAnsiTheme="minorHAnsi" w:cstheme="minorHAnsi"/>
          <w:color w:val="000000"/>
          <w:spacing w:val="11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color w:val="000000"/>
          <w:spacing w:val="11"/>
          <w:sz w:val="24"/>
          <w:szCs w:val="24"/>
          <w:lang w:val="pl-PL"/>
        </w:rPr>
        <w:t>Wersja cyfrowa zapisana na nośniku musi ściśle odzwierciedlać dokumenty będące w formie wydruków (wersja papierowa).</w:t>
      </w:r>
    </w:p>
    <w:p w:rsidR="004308B4" w:rsidRPr="00FB2E17" w:rsidRDefault="00C23C73" w:rsidP="00F8469D">
      <w:pPr>
        <w:spacing w:line="277" w:lineRule="exact"/>
        <w:ind w:left="432" w:right="144" w:hanging="288"/>
        <w:jc w:val="both"/>
        <w:textAlignment w:val="baseline"/>
        <w:rPr>
          <w:rFonts w:asciiTheme="minorHAnsi" w:eastAsia="Tahoma" w:hAnsiTheme="minorHAnsi" w:cstheme="minorHAnsi"/>
          <w:spacing w:val="10"/>
          <w:sz w:val="24"/>
          <w:szCs w:val="24"/>
          <w:lang w:val="pl-PL"/>
        </w:rPr>
      </w:pPr>
      <w:r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4</w:t>
      </w:r>
      <w:r w:rsidR="00243FDA" w:rsidRPr="00FB2E17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) </w:t>
      </w:r>
      <w:r w:rsidR="00243FDA" w:rsidRPr="00FB2E17">
        <w:rPr>
          <w:rFonts w:asciiTheme="minorHAnsi" w:eastAsia="Tahoma" w:hAnsiTheme="minorHAnsi" w:cstheme="minorHAnsi"/>
          <w:spacing w:val="10"/>
          <w:sz w:val="24"/>
          <w:szCs w:val="24"/>
          <w:lang w:val="pl-PL"/>
        </w:rPr>
        <w:t>Wykonawca przeprowadzi inwentaryzację obiektu budowlanego w zakresie niezbędnym</w:t>
      </w:r>
      <w:r w:rsidR="00F8469D" w:rsidRPr="00FB2E17">
        <w:rPr>
          <w:rFonts w:asciiTheme="minorHAnsi" w:eastAsia="Tahoma" w:hAnsiTheme="minorHAnsi" w:cstheme="minorHAnsi"/>
          <w:spacing w:val="10"/>
          <w:sz w:val="24"/>
          <w:szCs w:val="24"/>
          <w:lang w:val="pl-PL"/>
        </w:rPr>
        <w:t xml:space="preserve"> do wykonania zakresu opracowania.</w:t>
      </w:r>
    </w:p>
    <w:p w:rsidR="005E21BA" w:rsidRPr="00FB2E17" w:rsidRDefault="00C23C73" w:rsidP="00F8469D">
      <w:pPr>
        <w:spacing w:line="277" w:lineRule="exact"/>
        <w:ind w:left="432" w:right="144" w:hanging="288"/>
        <w:jc w:val="both"/>
        <w:textAlignment w:val="baseline"/>
        <w:rPr>
          <w:rFonts w:asciiTheme="minorHAnsi" w:eastAsia="Tahoma" w:hAnsiTheme="minorHAnsi" w:cstheme="minorHAnsi"/>
          <w:spacing w:val="10"/>
          <w:sz w:val="24"/>
          <w:szCs w:val="24"/>
          <w:lang w:val="pl-PL"/>
        </w:rPr>
      </w:pPr>
      <w:r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>5</w:t>
      </w:r>
      <w:r w:rsidR="005E21BA" w:rsidRPr="00FB2E17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t xml:space="preserve">) Zamawiający na każdym etapie  sporządzania dokumentacji może wnieść uwagi do przedłożonych przez Wykonawcę rozwiązań. Wprowadzenie zmian nie może być </w:t>
      </w:r>
      <w:r w:rsidR="005E21BA" w:rsidRPr="00FB2E17">
        <w:rPr>
          <w:rFonts w:asciiTheme="minorHAnsi" w:eastAsia="Tahoma" w:hAnsiTheme="minorHAnsi" w:cstheme="minorHAnsi"/>
          <w:color w:val="000000"/>
          <w:sz w:val="24"/>
          <w:szCs w:val="24"/>
          <w:lang w:val="pl-PL"/>
        </w:rPr>
        <w:lastRenderedPageBreak/>
        <w:t xml:space="preserve">podstawą do roszczeń Wykonawcy o dodatkowe wynagrodzenie, z wyjątkiem sytuacji gdy Zamawiający wprowadzi zmiany po ostatecznym uzgodnieniu rozwiązań projektowych. </w:t>
      </w:r>
    </w:p>
    <w:p w:rsidR="004308B4" w:rsidRPr="00FB2E17" w:rsidRDefault="00243FDA">
      <w:pPr>
        <w:numPr>
          <w:ilvl w:val="0"/>
          <w:numId w:val="5"/>
        </w:numPr>
        <w:tabs>
          <w:tab w:val="clear" w:pos="144"/>
          <w:tab w:val="left" w:pos="288"/>
        </w:tabs>
        <w:spacing w:before="348" w:line="209" w:lineRule="exact"/>
        <w:ind w:left="144"/>
        <w:textAlignment w:val="baseline"/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</w:pPr>
      <w:r w:rsidRPr="00FB2E17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 xml:space="preserve">TERMIN REALIZACJI </w:t>
      </w:r>
      <w:r w:rsidR="00F22838" w:rsidRPr="00FB2E17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 xml:space="preserve"> </w:t>
      </w:r>
      <w:r w:rsidRPr="00FB2E17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 xml:space="preserve">ZAMÓWIENIA: </w:t>
      </w:r>
    </w:p>
    <w:p w:rsidR="005E21BA" w:rsidRDefault="00243FDA">
      <w:pPr>
        <w:spacing w:line="394" w:lineRule="exact"/>
        <w:ind w:left="144" w:right="1872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>Termin realizacji przedmiotu zamówienia :</w:t>
      </w:r>
      <w:r w:rsidR="00FB2E17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 </w:t>
      </w:r>
      <w:r w:rsidR="005E21BA" w:rsidRPr="00FB2E17">
        <w:rPr>
          <w:rFonts w:asciiTheme="minorHAnsi" w:eastAsia="Tahoma" w:hAnsiTheme="minorHAnsi" w:cstheme="minorHAnsi"/>
          <w:sz w:val="24"/>
          <w:szCs w:val="24"/>
          <w:lang w:val="pl-PL"/>
        </w:rPr>
        <w:t>do 15 grudnia 2023r.</w:t>
      </w:r>
    </w:p>
    <w:p w:rsidR="00FB2E17" w:rsidRPr="00FB2E17" w:rsidRDefault="00FB2E17">
      <w:pPr>
        <w:spacing w:line="394" w:lineRule="exact"/>
        <w:ind w:left="144" w:right="1872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</w:p>
    <w:p w:rsidR="004308B4" w:rsidRPr="00FB2E17" w:rsidRDefault="00F22838" w:rsidP="00FB2E17">
      <w:pPr>
        <w:pStyle w:val="Akapitzlist"/>
        <w:numPr>
          <w:ilvl w:val="0"/>
          <w:numId w:val="5"/>
        </w:numPr>
        <w:spacing w:line="394" w:lineRule="exact"/>
        <w:ind w:right="1872" w:hanging="578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>WARUNKI  UDZIAŁU  W  ZAPYTANIU</w:t>
      </w:r>
      <w:r w:rsidR="005E21BA" w:rsidRPr="00FB2E17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 xml:space="preserve">  </w:t>
      </w:r>
      <w:r w:rsidR="00243FDA" w:rsidRPr="00FB2E17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 xml:space="preserve">: </w:t>
      </w:r>
    </w:p>
    <w:p w:rsidR="008D66A8" w:rsidRPr="00FB2E17" w:rsidRDefault="008D66A8" w:rsidP="00FB2E17">
      <w:pPr>
        <w:spacing w:line="252" w:lineRule="exact"/>
        <w:ind w:left="504" w:right="72"/>
        <w:jc w:val="both"/>
        <w:textAlignment w:val="baseline"/>
        <w:rPr>
          <w:rFonts w:asciiTheme="minorHAnsi" w:eastAsia="Tahoma" w:hAnsiTheme="minorHAnsi" w:cstheme="minorHAnsi"/>
          <w:color w:val="FF0000"/>
          <w:spacing w:val="11"/>
          <w:sz w:val="24"/>
          <w:szCs w:val="24"/>
          <w:lang w:val="pl-PL"/>
        </w:rPr>
      </w:pPr>
    </w:p>
    <w:p w:rsidR="008D66A8" w:rsidRPr="00FB2E17" w:rsidRDefault="008D66A8" w:rsidP="00FB2E17">
      <w:pPr>
        <w:spacing w:line="252" w:lineRule="exact"/>
        <w:ind w:left="144" w:right="144"/>
        <w:jc w:val="both"/>
        <w:textAlignment w:val="baseline"/>
        <w:rPr>
          <w:rFonts w:asciiTheme="minorHAnsi" w:eastAsia="Tahoma" w:hAnsiTheme="minorHAnsi" w:cstheme="minorHAnsi"/>
          <w:spacing w:val="19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19"/>
          <w:sz w:val="24"/>
          <w:szCs w:val="24"/>
          <w:lang w:val="pl-PL"/>
        </w:rPr>
        <w:t>O udzielenie zamówienia mogą ubiegać się Wykonawcy, którzy spełniają warunek udziału w postępowaniu:</w:t>
      </w:r>
    </w:p>
    <w:p w:rsidR="005571A7" w:rsidRPr="00FB2E17" w:rsidRDefault="008D66A8" w:rsidP="005571A7">
      <w:pPr>
        <w:spacing w:before="114" w:line="255" w:lineRule="exact"/>
        <w:ind w:left="284" w:right="144" w:hanging="140"/>
        <w:jc w:val="both"/>
        <w:textAlignment w:val="baseline"/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 - </w:t>
      </w:r>
      <w:r w:rsidR="005571A7">
        <w:rPr>
          <w:rFonts w:asciiTheme="minorHAnsi" w:eastAsia="Tahoma" w:hAnsiTheme="minorHAnsi" w:cstheme="minorHAnsi"/>
          <w:sz w:val="24"/>
          <w:szCs w:val="24"/>
          <w:u w:val="single"/>
          <w:lang w:val="pl-PL"/>
        </w:rPr>
        <w:t>posiadaj</w:t>
      </w:r>
      <w:r w:rsidRPr="00FB2E17">
        <w:rPr>
          <w:rFonts w:asciiTheme="minorHAnsi" w:eastAsia="Tahoma" w:hAnsiTheme="minorHAnsi" w:cstheme="minorHAnsi"/>
          <w:sz w:val="24"/>
          <w:szCs w:val="24"/>
          <w:u w:val="single"/>
          <w:lang w:val="pl-PL"/>
        </w:rPr>
        <w:t xml:space="preserve">ą wiedzę i doświadczenie </w:t>
      </w: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 (w przypadku wspólnego ubiegania się dwóch lub więcej Wykonawców o udzielenie niniejszego zamówienia, oceniany będzie ich łączne posiadanie wiedzy i doświadczenia). Zamawiający wymaga, aby Wykonawcy ubiegający się o realizację przedmiotowego zamówienia </w:t>
      </w:r>
      <w:r w:rsidRPr="00FB2E17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 xml:space="preserve">wykazali się opracowaniem dokumentacji projektowej dotyczącej termomodernizacji budynku użyteczności publicznej. </w:t>
      </w:r>
    </w:p>
    <w:p w:rsidR="008D66A8" w:rsidRPr="00FB2E17" w:rsidRDefault="008D66A8">
      <w:pPr>
        <w:spacing w:line="252" w:lineRule="exact"/>
        <w:ind w:left="504" w:right="72"/>
        <w:jc w:val="both"/>
        <w:textAlignment w:val="baseline"/>
        <w:rPr>
          <w:rFonts w:asciiTheme="minorHAnsi" w:eastAsia="Tahoma" w:hAnsiTheme="minorHAnsi" w:cstheme="minorHAnsi"/>
          <w:color w:val="FF0000"/>
          <w:spacing w:val="11"/>
          <w:sz w:val="24"/>
          <w:szCs w:val="24"/>
          <w:lang w:val="pl-PL"/>
        </w:rPr>
      </w:pPr>
    </w:p>
    <w:p w:rsidR="004308B4" w:rsidRPr="00FB2E17" w:rsidRDefault="00243FDA" w:rsidP="008D66A8">
      <w:pPr>
        <w:spacing w:line="252" w:lineRule="exact"/>
        <w:ind w:left="142" w:right="72"/>
        <w:jc w:val="both"/>
        <w:textAlignment w:val="baseline"/>
        <w:rPr>
          <w:rFonts w:asciiTheme="minorHAnsi" w:eastAsia="Tahoma" w:hAnsiTheme="minorHAnsi" w:cstheme="minorHAnsi"/>
          <w:spacing w:val="11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11"/>
          <w:sz w:val="24"/>
          <w:szCs w:val="24"/>
          <w:lang w:val="pl-PL"/>
        </w:rPr>
        <w:t>W celu potwierdzenia spełniania warunku Wykonawcy zobowiązani są złożyć wykaz usług wraz z podaniem ich wartości, przedmiotu, dat wykonania i podmiotów, na rzecz których usługi zostały wykonane, z załączeniem dowodów, określających, czy te usługi zostały wykonane należycie. Dowodami, o których mowa powyżej są referencje bąd</w:t>
      </w:r>
      <w:r w:rsidR="008D66A8" w:rsidRPr="00FB2E17">
        <w:rPr>
          <w:rFonts w:asciiTheme="minorHAnsi" w:eastAsia="Tahoma" w:hAnsiTheme="minorHAnsi" w:cstheme="minorHAnsi"/>
          <w:spacing w:val="11"/>
          <w:sz w:val="24"/>
          <w:szCs w:val="24"/>
          <w:lang w:val="pl-PL"/>
        </w:rPr>
        <w:t>ź</w:t>
      </w:r>
      <w:r w:rsidRPr="00FB2E17">
        <w:rPr>
          <w:rFonts w:asciiTheme="minorHAnsi" w:eastAsia="Tahoma" w:hAnsiTheme="minorHAnsi" w:cstheme="minorHAnsi"/>
          <w:spacing w:val="11"/>
          <w:sz w:val="24"/>
          <w:szCs w:val="24"/>
          <w:lang w:val="pl-PL"/>
        </w:rPr>
        <w:t xml:space="preserve"> inne dokumenty wystawione przez podmiot, na rzecz którego usługi były wykonywane, a jeżeli z uzasadnionej przyczyny o obiektywnym charakterze wykonawca nie jest w stanie uzyskać tych dokumentów - oświadczenie wykonawcy. </w:t>
      </w:r>
      <w:r w:rsidRPr="00FB2E17">
        <w:rPr>
          <w:rFonts w:asciiTheme="minorHAnsi" w:eastAsia="Tahoma" w:hAnsiTheme="minorHAnsi" w:cstheme="minorHAnsi"/>
          <w:b/>
          <w:spacing w:val="11"/>
          <w:sz w:val="24"/>
          <w:szCs w:val="24"/>
          <w:lang w:val="pl-PL"/>
        </w:rPr>
        <w:t xml:space="preserve">Wzór wykazu usług stanowi załącznik nr </w:t>
      </w:r>
      <w:r w:rsidR="005571A7">
        <w:rPr>
          <w:rFonts w:asciiTheme="minorHAnsi" w:eastAsia="Tahoma" w:hAnsiTheme="minorHAnsi" w:cstheme="minorHAnsi"/>
          <w:b/>
          <w:spacing w:val="11"/>
          <w:sz w:val="24"/>
          <w:szCs w:val="24"/>
          <w:lang w:val="pl-PL"/>
        </w:rPr>
        <w:t>3</w:t>
      </w:r>
      <w:r w:rsidRPr="00FB2E17">
        <w:rPr>
          <w:rFonts w:asciiTheme="minorHAnsi" w:eastAsia="Tahoma" w:hAnsiTheme="minorHAnsi" w:cstheme="minorHAnsi"/>
          <w:b/>
          <w:spacing w:val="11"/>
          <w:sz w:val="24"/>
          <w:szCs w:val="24"/>
          <w:lang w:val="pl-PL"/>
        </w:rPr>
        <w:t xml:space="preserve"> do niniejszego zapytania ofertowego.</w:t>
      </w:r>
    </w:p>
    <w:p w:rsidR="004308B4" w:rsidRPr="00FB2E17" w:rsidRDefault="00243FDA" w:rsidP="008D66A8">
      <w:pPr>
        <w:ind w:left="142" w:right="72"/>
        <w:jc w:val="both"/>
        <w:textAlignment w:val="baseline"/>
        <w:rPr>
          <w:rFonts w:asciiTheme="minorHAnsi" w:eastAsia="Tahoma" w:hAnsiTheme="minorHAnsi" w:cstheme="minorHAnsi"/>
          <w:spacing w:val="13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13"/>
          <w:sz w:val="24"/>
          <w:szCs w:val="24"/>
          <w:lang w:val="pl-PL"/>
        </w:rPr>
        <w:t>Jeżeli wykaz, oświadczenia lub inne złożone przez Wykonawcę dokumenty wzbudzą wątpliwości, Zamawiający zwróci si</w:t>
      </w:r>
      <w:r w:rsidR="00C23C73">
        <w:rPr>
          <w:rFonts w:asciiTheme="minorHAnsi" w:eastAsia="Tahoma" w:hAnsiTheme="minorHAnsi" w:cstheme="minorHAnsi"/>
          <w:spacing w:val="13"/>
          <w:sz w:val="24"/>
          <w:szCs w:val="24"/>
          <w:lang w:val="pl-PL"/>
        </w:rPr>
        <w:t>ę</w:t>
      </w:r>
      <w:r w:rsidRPr="00FB2E17">
        <w:rPr>
          <w:rFonts w:asciiTheme="minorHAnsi" w:eastAsia="Tahoma" w:hAnsiTheme="minorHAnsi" w:cstheme="minorHAnsi"/>
          <w:spacing w:val="13"/>
          <w:sz w:val="24"/>
          <w:szCs w:val="24"/>
          <w:lang w:val="pl-PL"/>
        </w:rPr>
        <w:t xml:space="preserve"> bezpośrednio do właściwego podmiotu, na rzecz którego usługi były wykonane o dodatkowe informacje lub dokumenty w tym zakresie.</w:t>
      </w:r>
    </w:p>
    <w:p w:rsidR="0053623F" w:rsidRDefault="0053623F" w:rsidP="008D66A8">
      <w:pPr>
        <w:ind w:left="504" w:right="144" w:hanging="360"/>
        <w:jc w:val="both"/>
        <w:textAlignment w:val="baseline"/>
        <w:rPr>
          <w:rFonts w:asciiTheme="minorHAnsi" w:eastAsia="Tahoma" w:hAnsiTheme="minorHAnsi" w:cstheme="minorHAnsi"/>
          <w:b/>
          <w:color w:val="FF0000"/>
          <w:sz w:val="24"/>
          <w:szCs w:val="24"/>
          <w:u w:val="single"/>
          <w:lang w:val="pl-PL"/>
        </w:rPr>
      </w:pPr>
    </w:p>
    <w:p w:rsidR="005571A7" w:rsidRPr="00935A60" w:rsidRDefault="005571A7" w:rsidP="00935A60">
      <w:pPr>
        <w:ind w:left="284" w:right="144" w:hanging="140"/>
        <w:jc w:val="both"/>
        <w:textAlignment w:val="baseline"/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</w:pPr>
      <w:r w:rsidRPr="00935A60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>- dysponują osobami zdolnymi do wykonania przedmiotu za</w:t>
      </w:r>
      <w:r w:rsidR="00935A60" w:rsidRPr="00935A60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>mówienia tj. minimum jedną osobą</w:t>
      </w:r>
      <w:r w:rsidRPr="00935A60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 xml:space="preserve"> posiadającą uprawnienia do projektowania w branży </w:t>
      </w:r>
      <w:proofErr w:type="spellStart"/>
      <w:r w:rsidRPr="00935A60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>konstrukcyjno</w:t>
      </w:r>
      <w:proofErr w:type="spellEnd"/>
      <w:r w:rsidRPr="00935A60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 xml:space="preserve"> – budowlanej. Wzór wykazu osób stanowi załącznik nr 4</w:t>
      </w:r>
      <w:r w:rsidR="00935A60" w:rsidRPr="00935A60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 xml:space="preserve"> do niniejszego zapytania ofertowego</w:t>
      </w:r>
      <w:r w:rsidRPr="00935A60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 xml:space="preserve">. </w:t>
      </w:r>
    </w:p>
    <w:p w:rsidR="005571A7" w:rsidRPr="00FB2E17" w:rsidRDefault="005571A7" w:rsidP="008D66A8">
      <w:pPr>
        <w:ind w:left="504" w:right="144" w:hanging="360"/>
        <w:jc w:val="both"/>
        <w:textAlignment w:val="baseline"/>
        <w:rPr>
          <w:rFonts w:asciiTheme="minorHAnsi" w:eastAsia="Tahoma" w:hAnsiTheme="minorHAnsi" w:cstheme="minorHAnsi"/>
          <w:b/>
          <w:color w:val="FF0000"/>
          <w:sz w:val="24"/>
          <w:szCs w:val="24"/>
          <w:u w:val="single"/>
          <w:lang w:val="pl-PL"/>
        </w:rPr>
      </w:pPr>
    </w:p>
    <w:p w:rsidR="008D66A8" w:rsidRPr="00C23C73" w:rsidRDefault="008D66A8" w:rsidP="00C23C73">
      <w:pPr>
        <w:pStyle w:val="Akapitzlist"/>
        <w:numPr>
          <w:ilvl w:val="0"/>
          <w:numId w:val="5"/>
        </w:numPr>
        <w:tabs>
          <w:tab w:val="left" w:pos="216"/>
          <w:tab w:val="left" w:pos="360"/>
        </w:tabs>
        <w:spacing w:before="180" w:line="190" w:lineRule="exact"/>
        <w:ind w:right="72"/>
        <w:textAlignment w:val="baseline"/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</w:pPr>
      <w:r w:rsidRPr="00C23C73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 xml:space="preserve">OPIS SPOSOBU PRZYGOTOWANIA OFERTY: </w:t>
      </w:r>
    </w:p>
    <w:p w:rsidR="008D66A8" w:rsidRPr="00FB2E17" w:rsidRDefault="008D66A8" w:rsidP="008D66A8">
      <w:pPr>
        <w:numPr>
          <w:ilvl w:val="0"/>
          <w:numId w:val="7"/>
        </w:numPr>
        <w:tabs>
          <w:tab w:val="clear" w:pos="360"/>
          <w:tab w:val="left" w:pos="504"/>
        </w:tabs>
        <w:spacing w:before="141" w:line="283" w:lineRule="exact"/>
        <w:ind w:left="504" w:right="72" w:hanging="360"/>
        <w:jc w:val="both"/>
        <w:textAlignment w:val="baseline"/>
        <w:rPr>
          <w:rFonts w:asciiTheme="minorHAnsi" w:eastAsia="Tahoma" w:hAnsiTheme="minorHAnsi" w:cstheme="minorHAnsi"/>
          <w:spacing w:val="12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12"/>
          <w:sz w:val="24"/>
          <w:szCs w:val="24"/>
          <w:lang w:val="pl-PL"/>
        </w:rPr>
        <w:t>Każdy Wykonawca może złożyć tylko jedną ofertę. Złożenie więcej niż jednej oferty w postępowaniu, spowoduje odrzucenie wszystkich ofert złożonych przez Wykonawcę.</w:t>
      </w:r>
    </w:p>
    <w:p w:rsidR="0053623F" w:rsidRPr="00FB2E17" w:rsidRDefault="008D66A8" w:rsidP="008D66A8">
      <w:pPr>
        <w:numPr>
          <w:ilvl w:val="0"/>
          <w:numId w:val="7"/>
        </w:numPr>
        <w:tabs>
          <w:tab w:val="clear" w:pos="360"/>
          <w:tab w:val="left" w:pos="504"/>
        </w:tabs>
        <w:spacing w:before="141" w:line="283" w:lineRule="exact"/>
        <w:ind w:left="504" w:right="72" w:hanging="360"/>
        <w:jc w:val="both"/>
        <w:textAlignment w:val="baseline"/>
        <w:rPr>
          <w:rFonts w:asciiTheme="minorHAnsi" w:eastAsia="Tahoma" w:hAnsiTheme="minorHAnsi" w:cstheme="minorHAnsi"/>
          <w:spacing w:val="12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12"/>
          <w:sz w:val="24"/>
          <w:szCs w:val="24"/>
          <w:lang w:val="pl-PL"/>
        </w:rPr>
        <w:t>Ofertę należy sporządzić w formie pisemnej w języku polskim, umieścić w zabezpieczonej kopercie i opisanej w następujący sposób:</w:t>
      </w:r>
    </w:p>
    <w:p w:rsidR="008D66A8" w:rsidRPr="00FB2E17" w:rsidRDefault="008D66A8" w:rsidP="008D66A8">
      <w:pPr>
        <w:tabs>
          <w:tab w:val="left" w:pos="504"/>
        </w:tabs>
        <w:spacing w:before="141" w:line="283" w:lineRule="exact"/>
        <w:ind w:right="72"/>
        <w:jc w:val="both"/>
        <w:textAlignment w:val="baseline"/>
        <w:rPr>
          <w:rFonts w:asciiTheme="minorHAnsi" w:eastAsia="Tahoma" w:hAnsiTheme="minorHAnsi" w:cstheme="minorHAnsi"/>
          <w:spacing w:val="12"/>
          <w:sz w:val="24"/>
          <w:szCs w:val="24"/>
          <w:lang w:val="pl-PL"/>
        </w:rPr>
      </w:pPr>
    </w:p>
    <w:tbl>
      <w:tblPr>
        <w:tblW w:w="0" w:type="auto"/>
        <w:tblInd w:w="1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9"/>
      </w:tblGrid>
      <w:tr w:rsidR="008D66A8" w:rsidRPr="00FB2E17" w:rsidTr="005B237D">
        <w:trPr>
          <w:trHeight w:hRule="exact" w:val="2862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A8" w:rsidRPr="00FB2E17" w:rsidRDefault="008D66A8" w:rsidP="005B237D">
            <w:pPr>
              <w:spacing w:before="32" w:line="189" w:lineRule="exact"/>
              <w:textAlignment w:val="baseline"/>
              <w:rPr>
                <w:rFonts w:asciiTheme="minorHAnsi" w:eastAsia="Times New Roman" w:hAnsiTheme="minorHAnsi" w:cstheme="minorHAnsi"/>
                <w:b/>
                <w:i/>
                <w:spacing w:val="5"/>
                <w:sz w:val="24"/>
                <w:szCs w:val="24"/>
                <w:lang w:val="pl-PL"/>
              </w:rPr>
            </w:pPr>
            <w:r w:rsidRPr="00FB2E17">
              <w:rPr>
                <w:rFonts w:asciiTheme="minorHAnsi" w:eastAsia="Times New Roman" w:hAnsiTheme="minorHAnsi" w:cstheme="minorHAnsi"/>
                <w:b/>
                <w:i/>
                <w:spacing w:val="5"/>
                <w:sz w:val="24"/>
                <w:szCs w:val="24"/>
                <w:lang w:val="pl-PL"/>
              </w:rPr>
              <w:lastRenderedPageBreak/>
              <w:t>Nazwa i adres Wykonawcy</w:t>
            </w:r>
          </w:p>
          <w:p w:rsidR="008D66A8" w:rsidRPr="00FB2E17" w:rsidRDefault="008D66A8" w:rsidP="005B237D">
            <w:pPr>
              <w:spacing w:before="441" w:line="219" w:lineRule="exact"/>
              <w:ind w:left="3816" w:right="288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val="pl-PL"/>
              </w:rPr>
            </w:pPr>
            <w:proofErr w:type="spellStart"/>
            <w:r w:rsidRPr="00FB2E17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val="pl-PL"/>
              </w:rPr>
              <w:t>Urzqd</w:t>
            </w:r>
            <w:proofErr w:type="spellEnd"/>
            <w:r w:rsidRPr="00FB2E17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val="pl-PL"/>
              </w:rPr>
              <w:t xml:space="preserve"> Miasta Świdwin                 Plac  Konstytucji 3 Maja 1                  78-300 Świdwin</w:t>
            </w:r>
          </w:p>
          <w:p w:rsidR="008D66A8" w:rsidRPr="00FB2E17" w:rsidRDefault="008D66A8" w:rsidP="008D66A8">
            <w:pPr>
              <w:spacing w:before="125" w:line="280" w:lineRule="exact"/>
              <w:ind w:left="144" w:right="72"/>
              <w:jc w:val="both"/>
              <w:textAlignment w:val="baseline"/>
              <w:rPr>
                <w:rFonts w:asciiTheme="minorHAnsi" w:eastAsia="Arial" w:hAnsiTheme="minorHAnsi" w:cstheme="minorHAnsi"/>
                <w:b/>
                <w:i/>
                <w:color w:val="000000"/>
                <w:sz w:val="24"/>
                <w:szCs w:val="24"/>
                <w:lang w:val="pl-PL"/>
              </w:rPr>
            </w:pPr>
            <w:r w:rsidRPr="00FB2E17">
              <w:rPr>
                <w:rFonts w:asciiTheme="minorHAnsi" w:eastAsia="Times New Roman" w:hAnsiTheme="minorHAnsi" w:cstheme="minorHAnsi"/>
                <w:b/>
                <w:i/>
                <w:spacing w:val="6"/>
                <w:sz w:val="24"/>
                <w:szCs w:val="24"/>
                <w:lang w:val="pl-PL"/>
              </w:rPr>
              <w:t xml:space="preserve">Zapytanie ofertowe na </w:t>
            </w:r>
            <w:r w:rsidRPr="00FB2E17">
              <w:rPr>
                <w:rFonts w:asciiTheme="minorHAnsi" w:eastAsia="Times New Roman" w:hAnsiTheme="minorHAnsi" w:cstheme="minorHAnsi"/>
                <w:b/>
                <w:i/>
                <w:spacing w:val="6"/>
                <w:sz w:val="24"/>
                <w:szCs w:val="24"/>
                <w:vertAlign w:val="superscript"/>
                <w:lang w:val="pl-PL"/>
              </w:rPr>
              <w:t>„</w:t>
            </w:r>
            <w:r w:rsidRPr="00FB2E17">
              <w:rPr>
                <w:rFonts w:asciiTheme="minorHAnsi" w:eastAsia="Times New Roman" w:hAnsiTheme="minorHAnsi" w:cstheme="minorHAnsi"/>
                <w:b/>
                <w:i/>
                <w:spacing w:val="6"/>
                <w:sz w:val="24"/>
                <w:szCs w:val="24"/>
                <w:lang w:val="pl-PL"/>
              </w:rPr>
              <w:t xml:space="preserve">Opracowanie </w:t>
            </w:r>
            <w:r w:rsidRPr="00FB2E17">
              <w:rPr>
                <w:rFonts w:asciiTheme="minorHAnsi" w:eastAsia="Arial" w:hAnsiTheme="minorHAnsi" w:cstheme="minorHAnsi"/>
                <w:b/>
                <w:i/>
                <w:sz w:val="24"/>
                <w:szCs w:val="24"/>
                <w:lang w:val="pl-PL"/>
              </w:rPr>
              <w:t xml:space="preserve">dokumentacji </w:t>
            </w:r>
            <w:r w:rsidRPr="00FB2E17">
              <w:rPr>
                <w:rFonts w:asciiTheme="minorHAnsi" w:eastAsia="Arial" w:hAnsiTheme="minorHAnsi" w:cstheme="minorHAnsi"/>
                <w:b/>
                <w:i/>
                <w:color w:val="000000"/>
                <w:sz w:val="24"/>
                <w:szCs w:val="24"/>
                <w:lang w:val="pl-PL"/>
              </w:rPr>
              <w:t>projektowej dla zadania pn. „Termomodernizacja Publicznej Szkoły Podstawowej Nr 1 w Świdwinie"</w:t>
            </w:r>
          </w:p>
          <w:p w:rsidR="008D66A8" w:rsidRPr="00FB2E17" w:rsidRDefault="008D66A8" w:rsidP="008D66A8">
            <w:pPr>
              <w:spacing w:before="415" w:after="160" w:line="241" w:lineRule="exact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i/>
                <w:color w:val="FF0000"/>
                <w:spacing w:val="6"/>
                <w:sz w:val="24"/>
                <w:szCs w:val="24"/>
                <w:lang w:val="pl-PL"/>
              </w:rPr>
            </w:pPr>
          </w:p>
        </w:tc>
      </w:tr>
    </w:tbl>
    <w:p w:rsidR="008D66A8" w:rsidRPr="00FB2E17" w:rsidRDefault="008D66A8" w:rsidP="008D66A8">
      <w:pPr>
        <w:numPr>
          <w:ilvl w:val="0"/>
          <w:numId w:val="7"/>
        </w:numPr>
        <w:tabs>
          <w:tab w:val="left" w:pos="504"/>
        </w:tabs>
        <w:spacing w:line="269" w:lineRule="exact"/>
        <w:ind w:right="144" w:hanging="360"/>
        <w:jc w:val="both"/>
        <w:textAlignment w:val="baseline"/>
        <w:rPr>
          <w:rFonts w:asciiTheme="minorHAnsi" w:eastAsia="Tahoma" w:hAnsiTheme="minorHAnsi" w:cstheme="minorHAnsi"/>
          <w:spacing w:val="11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11"/>
          <w:sz w:val="24"/>
          <w:szCs w:val="24"/>
          <w:lang w:val="pl-PL"/>
        </w:rPr>
        <w:t>Oferta pod rygorem odrzucenia winna być sporządzona zgodnie z wymaganiami niniejszego zapytania ofertowego, bez żadnych zastrzeżeń i uwarunkowań z uwzględnieniem zadawanych przez Wykonawców pytań i udzielonych przez Zamawiającego odpowiedzi. Wykonawca składający ofertę ponosi pełną odpowiedzialność za jej kompletność i zgodność z wymaganiami tegoż zapytania. W przypadku stosowania własnych druków muszą one zawierać wszystkie elementy i opisy zawarte w załączonych wzorach.</w:t>
      </w:r>
    </w:p>
    <w:p w:rsidR="008D66A8" w:rsidRPr="00FB2E17" w:rsidRDefault="008D66A8" w:rsidP="008D66A8">
      <w:pPr>
        <w:numPr>
          <w:ilvl w:val="0"/>
          <w:numId w:val="7"/>
        </w:numPr>
        <w:tabs>
          <w:tab w:val="left" w:pos="504"/>
        </w:tabs>
        <w:spacing w:line="269" w:lineRule="exact"/>
        <w:ind w:right="144" w:hanging="360"/>
        <w:jc w:val="both"/>
        <w:textAlignment w:val="baseline"/>
        <w:rPr>
          <w:rFonts w:asciiTheme="minorHAnsi" w:eastAsia="Tahoma" w:hAnsiTheme="minorHAnsi" w:cstheme="minorHAnsi"/>
          <w:spacing w:val="11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10"/>
          <w:sz w:val="24"/>
          <w:szCs w:val="24"/>
          <w:lang w:val="pl-PL"/>
        </w:rPr>
        <w:t>Wykonawca ponosi wszystkie koszty związane z opracowaniem i złożeniem oferty.</w:t>
      </w:r>
    </w:p>
    <w:p w:rsidR="008D66A8" w:rsidRPr="00FB2E17" w:rsidRDefault="008D66A8" w:rsidP="008D66A8">
      <w:pPr>
        <w:numPr>
          <w:ilvl w:val="0"/>
          <w:numId w:val="7"/>
        </w:numPr>
        <w:tabs>
          <w:tab w:val="left" w:pos="504"/>
        </w:tabs>
        <w:spacing w:line="269" w:lineRule="exact"/>
        <w:ind w:right="144" w:hanging="360"/>
        <w:jc w:val="both"/>
        <w:textAlignment w:val="baseline"/>
        <w:rPr>
          <w:rFonts w:asciiTheme="minorHAnsi" w:eastAsia="Tahoma" w:hAnsiTheme="minorHAnsi" w:cstheme="minorHAnsi"/>
          <w:spacing w:val="11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  <w:t>Zmiany lub wycofanie oferty. Skuteczność zmian lub wycofanie złożonej oferty:</w:t>
      </w:r>
    </w:p>
    <w:p w:rsidR="008D66A8" w:rsidRPr="00FB2E17" w:rsidRDefault="008D66A8" w:rsidP="00FB2E17">
      <w:pPr>
        <w:spacing w:before="15" w:line="278" w:lineRule="exact"/>
        <w:ind w:left="709" w:right="144" w:hanging="205"/>
        <w:jc w:val="both"/>
        <w:textAlignment w:val="baseline"/>
        <w:rPr>
          <w:rFonts w:asciiTheme="minorHAnsi" w:eastAsia="Tahoma" w:hAnsiTheme="minorHAnsi" w:cstheme="minorHAnsi"/>
          <w:spacing w:val="10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10"/>
          <w:sz w:val="24"/>
          <w:szCs w:val="24"/>
          <w:lang w:val="pl-PL"/>
        </w:rPr>
        <w:t>- Wykonawca może wprowadzić zmiany lub wycofać złożoną przez siebie ofertę. Zmiany lub wycofanie złożonej oferty są skuteczne tylko wówczas, gdy zostały dokonane przed upływem terminu składania ofert;</w:t>
      </w:r>
    </w:p>
    <w:p w:rsidR="008D66A8" w:rsidRPr="00FB2E17" w:rsidRDefault="008D66A8" w:rsidP="00FB2E17">
      <w:pPr>
        <w:spacing w:before="11" w:line="282" w:lineRule="exact"/>
        <w:ind w:left="709" w:right="144" w:hanging="205"/>
        <w:jc w:val="both"/>
        <w:textAlignment w:val="baseline"/>
        <w:rPr>
          <w:rFonts w:asciiTheme="minorHAnsi" w:eastAsia="Tahoma" w:hAnsiTheme="minorHAnsi" w:cstheme="minorHAnsi"/>
          <w:spacing w:val="11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12"/>
          <w:sz w:val="24"/>
          <w:szCs w:val="24"/>
          <w:lang w:val="pl-PL"/>
        </w:rPr>
        <w:t xml:space="preserve">- </w:t>
      </w:r>
      <w:r w:rsidRPr="00FB2E17">
        <w:rPr>
          <w:rFonts w:asciiTheme="minorHAnsi" w:eastAsia="Tahoma" w:hAnsiTheme="minorHAnsi" w:cstheme="minorHAnsi"/>
          <w:color w:val="FF0000"/>
          <w:spacing w:val="11"/>
          <w:sz w:val="24"/>
          <w:szCs w:val="24"/>
          <w:lang w:val="pl-PL"/>
        </w:rPr>
        <w:t xml:space="preserve">  </w:t>
      </w:r>
      <w:r w:rsidRPr="00FB2E17">
        <w:rPr>
          <w:rFonts w:asciiTheme="minorHAnsi" w:eastAsia="Tahoma" w:hAnsiTheme="minorHAnsi" w:cstheme="minorHAnsi"/>
          <w:spacing w:val="11"/>
          <w:sz w:val="24"/>
          <w:szCs w:val="24"/>
          <w:lang w:val="pl-PL"/>
        </w:rPr>
        <w:t>zmiany, poprawki lub modyfikacje złożonej oferty muszą być złożone w miejscu i według zasad obowiązujących przy składaniu oferty. Dodatkowo należy umieścić na kopercie zapisek „ZMIANA";</w:t>
      </w:r>
    </w:p>
    <w:p w:rsidR="008D66A8" w:rsidRPr="00FB2E17" w:rsidRDefault="008D66A8" w:rsidP="00FB2E17">
      <w:pPr>
        <w:spacing w:line="282" w:lineRule="exact"/>
        <w:ind w:left="709" w:right="144" w:hanging="205"/>
        <w:jc w:val="both"/>
        <w:textAlignment w:val="baseline"/>
        <w:rPr>
          <w:rFonts w:asciiTheme="minorHAnsi" w:eastAsia="Tahoma" w:hAnsiTheme="minorHAnsi" w:cstheme="minorHAnsi"/>
          <w:spacing w:val="14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14"/>
          <w:sz w:val="24"/>
          <w:szCs w:val="24"/>
          <w:lang w:val="pl-PL"/>
        </w:rPr>
        <w:t>- wycofanie złożonej oferty następuje poprzez złożenie pisemnego powiadomienia podpisanego przez przedstawiciela Wykonawcy. Wycofanie należy złożyć w miejscu i według zasad obowiązujących przy składaniu oferty. Oferta wycofana zostanie zwrócona Wykonawcy drogą pocztową lub zostanie wydana osobie, która będzie upoważniona do odbioru osobistego oferty wycofanej.</w:t>
      </w:r>
    </w:p>
    <w:p w:rsidR="008D66A8" w:rsidRPr="00FB2E17" w:rsidRDefault="008D66A8" w:rsidP="00FB2E17">
      <w:pPr>
        <w:tabs>
          <w:tab w:val="left" w:pos="504"/>
        </w:tabs>
        <w:spacing w:line="283" w:lineRule="exact"/>
        <w:ind w:left="709" w:right="72" w:hanging="205"/>
        <w:jc w:val="both"/>
        <w:textAlignment w:val="baseline"/>
        <w:rPr>
          <w:rFonts w:asciiTheme="minorHAnsi" w:eastAsia="Tahoma" w:hAnsiTheme="minorHAnsi" w:cstheme="minorHAnsi"/>
          <w:spacing w:val="12"/>
          <w:sz w:val="24"/>
          <w:szCs w:val="24"/>
          <w:lang w:val="pl-PL"/>
        </w:rPr>
      </w:pPr>
    </w:p>
    <w:p w:rsidR="00FB2E17" w:rsidRDefault="00C23C73" w:rsidP="00FB2E17">
      <w:pPr>
        <w:tabs>
          <w:tab w:val="left" w:pos="8900"/>
        </w:tabs>
        <w:spacing w:line="402" w:lineRule="exact"/>
        <w:ind w:left="144" w:right="-31"/>
        <w:textAlignment w:val="baseline"/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</w:pPr>
      <w:r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>6</w:t>
      </w:r>
      <w:r w:rsidR="008D66A8" w:rsidRPr="00FB2E17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 xml:space="preserve">. DOKUMENTY JAKIE NALEŻY ZŁOŻYĆ WRAZ Z OFERTĄ:  </w:t>
      </w:r>
    </w:p>
    <w:p w:rsidR="008D66A8" w:rsidRPr="00FB2E17" w:rsidRDefault="008D66A8" w:rsidP="00FB2E17">
      <w:pPr>
        <w:tabs>
          <w:tab w:val="left" w:pos="8900"/>
        </w:tabs>
        <w:spacing w:line="402" w:lineRule="exact"/>
        <w:ind w:left="144" w:right="-31"/>
        <w:textAlignment w:val="baseline"/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Do oferty należy </w:t>
      </w:r>
      <w:r w:rsidR="00FB2E17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dołączyć następujące </w:t>
      </w: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>dokumenty:</w:t>
      </w:r>
    </w:p>
    <w:p w:rsidR="008D66A8" w:rsidRPr="00FB2E17" w:rsidRDefault="008D66A8" w:rsidP="00C23C73">
      <w:pPr>
        <w:numPr>
          <w:ilvl w:val="0"/>
          <w:numId w:val="22"/>
        </w:numPr>
        <w:tabs>
          <w:tab w:val="left" w:pos="864"/>
        </w:tabs>
        <w:spacing w:before="175" w:line="224" w:lineRule="exact"/>
        <w:textAlignment w:val="baseline"/>
        <w:rPr>
          <w:rFonts w:asciiTheme="minorHAnsi" w:eastAsia="Tahoma" w:hAnsiTheme="minorHAnsi" w:cstheme="minorHAnsi"/>
          <w:spacing w:val="5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5"/>
          <w:sz w:val="24"/>
          <w:szCs w:val="24"/>
          <w:lang w:val="pl-PL"/>
        </w:rPr>
        <w:t>Oferta (załącznik nr 1);</w:t>
      </w:r>
    </w:p>
    <w:p w:rsidR="00C23C73" w:rsidRDefault="008D66A8" w:rsidP="00C23C73">
      <w:pPr>
        <w:numPr>
          <w:ilvl w:val="0"/>
          <w:numId w:val="22"/>
        </w:numPr>
        <w:tabs>
          <w:tab w:val="left" w:pos="864"/>
        </w:tabs>
        <w:spacing w:before="56" w:line="225" w:lineRule="exact"/>
        <w:textAlignment w:val="baseline"/>
        <w:rPr>
          <w:rFonts w:asciiTheme="minorHAnsi" w:eastAsia="Tahoma" w:hAnsiTheme="minorHAnsi" w:cstheme="minorHAnsi"/>
          <w:spacing w:val="10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10"/>
          <w:sz w:val="24"/>
          <w:szCs w:val="24"/>
          <w:lang w:val="pl-PL"/>
        </w:rPr>
        <w:t>Oświadczenie o braku powiązań kapitałowyc</w:t>
      </w:r>
      <w:r w:rsidR="00FB2E17">
        <w:rPr>
          <w:rFonts w:asciiTheme="minorHAnsi" w:eastAsia="Tahoma" w:hAnsiTheme="minorHAnsi" w:cstheme="minorHAnsi"/>
          <w:spacing w:val="10"/>
          <w:sz w:val="24"/>
          <w:szCs w:val="24"/>
          <w:lang w:val="pl-PL"/>
        </w:rPr>
        <w:t xml:space="preserve">h lub osobowych </w:t>
      </w:r>
      <w:r w:rsidR="00C23C73">
        <w:rPr>
          <w:rFonts w:asciiTheme="minorHAnsi" w:eastAsia="Tahoma" w:hAnsiTheme="minorHAnsi" w:cstheme="minorHAnsi"/>
          <w:spacing w:val="10"/>
          <w:sz w:val="24"/>
          <w:szCs w:val="24"/>
          <w:lang w:val="pl-PL"/>
        </w:rPr>
        <w:t xml:space="preserve"> </w:t>
      </w:r>
    </w:p>
    <w:p w:rsidR="00C23C73" w:rsidRDefault="00C23C73" w:rsidP="00C23C73">
      <w:pPr>
        <w:tabs>
          <w:tab w:val="left" w:pos="360"/>
          <w:tab w:val="left" w:pos="864"/>
        </w:tabs>
        <w:spacing w:before="56" w:line="225" w:lineRule="exact"/>
        <w:ind w:left="720"/>
        <w:textAlignment w:val="baseline"/>
        <w:rPr>
          <w:rFonts w:asciiTheme="minorHAnsi" w:eastAsia="Tahoma" w:hAnsiTheme="minorHAnsi" w:cstheme="minorHAnsi"/>
          <w:spacing w:val="10"/>
          <w:sz w:val="24"/>
          <w:szCs w:val="24"/>
          <w:lang w:val="pl-PL"/>
        </w:rPr>
      </w:pPr>
      <w:r>
        <w:rPr>
          <w:rFonts w:asciiTheme="minorHAnsi" w:eastAsia="Tahoma" w:hAnsiTheme="minorHAnsi" w:cstheme="minorHAnsi"/>
          <w:spacing w:val="10"/>
          <w:sz w:val="24"/>
          <w:szCs w:val="24"/>
          <w:lang w:val="pl-PL"/>
        </w:rPr>
        <w:t xml:space="preserve">           </w:t>
      </w:r>
      <w:r w:rsidR="00FB2E17">
        <w:rPr>
          <w:rFonts w:asciiTheme="minorHAnsi" w:eastAsia="Tahoma" w:hAnsiTheme="minorHAnsi" w:cstheme="minorHAnsi"/>
          <w:spacing w:val="10"/>
          <w:sz w:val="24"/>
          <w:szCs w:val="24"/>
          <w:lang w:val="pl-PL"/>
        </w:rPr>
        <w:t xml:space="preserve">(załącznik nr </w:t>
      </w:r>
      <w:r>
        <w:rPr>
          <w:rFonts w:asciiTheme="minorHAnsi" w:eastAsia="Tahoma" w:hAnsiTheme="minorHAnsi" w:cstheme="minorHAnsi"/>
          <w:spacing w:val="10"/>
          <w:sz w:val="24"/>
          <w:szCs w:val="24"/>
          <w:lang w:val="pl-PL"/>
        </w:rPr>
        <w:t xml:space="preserve"> 2)</w:t>
      </w:r>
    </w:p>
    <w:p w:rsidR="008D66A8" w:rsidRPr="00C23C73" w:rsidRDefault="00112F7E" w:rsidP="00C23C73">
      <w:pPr>
        <w:pStyle w:val="Akapitzlist"/>
        <w:numPr>
          <w:ilvl w:val="0"/>
          <w:numId w:val="22"/>
        </w:numPr>
        <w:tabs>
          <w:tab w:val="left" w:pos="864"/>
        </w:tabs>
        <w:textAlignment w:val="baseline"/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</w:pPr>
      <w:r w:rsidRPr="00C23C73"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  <w:t>Wykaz usług (załącznik nr 3</w:t>
      </w:r>
      <w:r w:rsidR="008D66A8" w:rsidRPr="00C23C73"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  <w:t>)</w:t>
      </w:r>
    </w:p>
    <w:p w:rsidR="005571A7" w:rsidRPr="00FB2E17" w:rsidRDefault="005571A7" w:rsidP="00C23C73">
      <w:pPr>
        <w:numPr>
          <w:ilvl w:val="0"/>
          <w:numId w:val="22"/>
        </w:numPr>
        <w:tabs>
          <w:tab w:val="left" w:pos="864"/>
        </w:tabs>
        <w:textAlignment w:val="baseline"/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</w:pPr>
      <w:r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  <w:t>Wykaz osób (załącznik nr 4)</w:t>
      </w:r>
    </w:p>
    <w:p w:rsidR="008D66A8" w:rsidRPr="00FB2E17" w:rsidRDefault="008D66A8" w:rsidP="008D66A8">
      <w:pPr>
        <w:ind w:left="144"/>
        <w:textAlignment w:val="baseline"/>
        <w:rPr>
          <w:rFonts w:asciiTheme="minorHAnsi" w:eastAsia="Tahoma" w:hAnsiTheme="minorHAnsi" w:cstheme="minorHAnsi"/>
          <w:b/>
          <w:color w:val="FF0000"/>
          <w:sz w:val="24"/>
          <w:szCs w:val="24"/>
          <w:u w:val="single"/>
          <w:lang w:val="pl-PL"/>
        </w:rPr>
      </w:pPr>
    </w:p>
    <w:p w:rsidR="008D66A8" w:rsidRPr="00FB2E17" w:rsidRDefault="00C23C73" w:rsidP="008D66A8">
      <w:pPr>
        <w:ind w:left="144"/>
        <w:textAlignment w:val="baseline"/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</w:pPr>
      <w:r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>7</w:t>
      </w:r>
      <w:r w:rsidR="008D66A8" w:rsidRPr="00FB2E17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>. ZASADY ODRZUCENIA OFERTY:</w:t>
      </w:r>
    </w:p>
    <w:p w:rsidR="008D66A8" w:rsidRPr="00FB2E17" w:rsidRDefault="008D66A8" w:rsidP="008D66A8">
      <w:pPr>
        <w:numPr>
          <w:ilvl w:val="0"/>
          <w:numId w:val="9"/>
        </w:numPr>
        <w:tabs>
          <w:tab w:val="clear" w:pos="360"/>
          <w:tab w:val="left" w:pos="504"/>
        </w:tabs>
        <w:spacing w:before="138" w:line="282" w:lineRule="exact"/>
        <w:ind w:left="504" w:right="144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>Zamawiający odrzuci oferty niezgodne z opisem przedmiotu zamówienia oraz warunkami niniejszego zapytania ofertowego.</w:t>
      </w:r>
    </w:p>
    <w:p w:rsidR="008D66A8" w:rsidRPr="00FB2E17" w:rsidRDefault="008D66A8" w:rsidP="008D66A8">
      <w:pPr>
        <w:numPr>
          <w:ilvl w:val="0"/>
          <w:numId w:val="9"/>
        </w:numPr>
        <w:tabs>
          <w:tab w:val="clear" w:pos="360"/>
          <w:tab w:val="left" w:pos="504"/>
        </w:tabs>
        <w:spacing w:line="280" w:lineRule="exact"/>
        <w:ind w:left="504" w:right="144" w:hanging="360"/>
        <w:jc w:val="both"/>
        <w:textAlignment w:val="baseline"/>
        <w:rPr>
          <w:rFonts w:asciiTheme="minorHAnsi" w:eastAsia="Tahoma" w:hAnsiTheme="minorHAnsi" w:cstheme="minorHAnsi"/>
          <w:spacing w:val="10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10"/>
          <w:sz w:val="24"/>
          <w:szCs w:val="24"/>
          <w:lang w:val="pl-PL"/>
        </w:rPr>
        <w:lastRenderedPageBreak/>
        <w:t xml:space="preserve">Jeżeli Wykonawca nie złożył dokumentów, o </w:t>
      </w:r>
      <w:r w:rsidR="00C23C73">
        <w:rPr>
          <w:rFonts w:asciiTheme="minorHAnsi" w:eastAsia="Tahoma" w:hAnsiTheme="minorHAnsi" w:cstheme="minorHAnsi"/>
          <w:spacing w:val="10"/>
          <w:sz w:val="24"/>
          <w:szCs w:val="24"/>
          <w:lang w:val="pl-PL"/>
        </w:rPr>
        <w:t>których mowa powyżej w punkcie 6</w:t>
      </w:r>
      <w:r w:rsidRPr="00FB2E17">
        <w:rPr>
          <w:rFonts w:asciiTheme="minorHAnsi" w:eastAsia="Tahoma" w:hAnsiTheme="minorHAnsi" w:cstheme="minorHAnsi"/>
          <w:spacing w:val="10"/>
          <w:sz w:val="24"/>
          <w:szCs w:val="24"/>
          <w:lang w:val="pl-PL"/>
        </w:rPr>
        <w:t>, a także jeżeli oświadczenia lub dokumenty są niekompletne, zawierają błędy lub budzą wskazane przez Zamawiającego wątpliwości, Zamawiający wezwie do ich złożenia, uzupełnienia lub poprawienia lub do udzielenia wyjaśnień w terminie przez siebie wskazanym.</w:t>
      </w:r>
    </w:p>
    <w:p w:rsidR="008D66A8" w:rsidRPr="00FB2E17" w:rsidRDefault="008D66A8" w:rsidP="008D66A8">
      <w:pPr>
        <w:numPr>
          <w:ilvl w:val="0"/>
          <w:numId w:val="9"/>
        </w:numPr>
        <w:tabs>
          <w:tab w:val="clear" w:pos="360"/>
          <w:tab w:val="left" w:pos="504"/>
        </w:tabs>
        <w:spacing w:line="281" w:lineRule="exact"/>
        <w:ind w:left="504" w:right="144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>Brak uzupełnienia dokumentów przez Wykonawcę w wyznaczonym terminie skutkował będzie odrzuceniem oferty Wykonawcy.</w:t>
      </w:r>
    </w:p>
    <w:p w:rsidR="008D66A8" w:rsidRPr="00FB2E17" w:rsidRDefault="008D66A8" w:rsidP="008D66A8">
      <w:pPr>
        <w:numPr>
          <w:ilvl w:val="0"/>
          <w:numId w:val="9"/>
        </w:numPr>
        <w:tabs>
          <w:tab w:val="clear" w:pos="360"/>
          <w:tab w:val="left" w:pos="504"/>
        </w:tabs>
        <w:spacing w:before="3" w:line="282" w:lineRule="exact"/>
        <w:ind w:left="504" w:right="144" w:hanging="360"/>
        <w:jc w:val="both"/>
        <w:textAlignment w:val="baseline"/>
        <w:rPr>
          <w:rFonts w:asciiTheme="minorHAnsi" w:eastAsia="Tahoma" w:hAnsiTheme="minorHAnsi" w:cstheme="minorHAnsi"/>
          <w:spacing w:val="13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13"/>
          <w:sz w:val="24"/>
          <w:szCs w:val="24"/>
          <w:lang w:val="pl-PL"/>
        </w:rPr>
        <w:t>Przedstawienie przez Wykonawcę informacji nieprawdziwych mających wpływ na wynik postępowania skutkować będzie odrzuceniem oferty Wykonawcy z prowadzonego postępowania, niezależnie od innych skutków przewidzianych prawem.</w:t>
      </w:r>
    </w:p>
    <w:p w:rsidR="008D66A8" w:rsidRPr="00FB2E17" w:rsidRDefault="008D66A8" w:rsidP="008D66A8">
      <w:pPr>
        <w:numPr>
          <w:ilvl w:val="0"/>
          <w:numId w:val="9"/>
        </w:numPr>
        <w:tabs>
          <w:tab w:val="clear" w:pos="360"/>
          <w:tab w:val="left" w:pos="504"/>
        </w:tabs>
        <w:spacing w:line="281" w:lineRule="exact"/>
        <w:ind w:left="504" w:right="144" w:hanging="360"/>
        <w:jc w:val="both"/>
        <w:textAlignment w:val="baseline"/>
        <w:rPr>
          <w:rFonts w:asciiTheme="minorHAnsi" w:eastAsia="Tahoma" w:hAnsiTheme="minorHAnsi" w:cstheme="minorHAnsi"/>
          <w:spacing w:val="11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11"/>
          <w:sz w:val="24"/>
          <w:szCs w:val="24"/>
          <w:lang w:val="pl-PL"/>
        </w:rPr>
        <w:t>Wykonawcom nie przysługują żadne roszczenia w stosunku do Zamawiającego w przypadku odrzucenia oferty.</w:t>
      </w:r>
    </w:p>
    <w:p w:rsidR="008D66A8" w:rsidRPr="00FB2E17" w:rsidRDefault="008D66A8" w:rsidP="008D66A8">
      <w:pPr>
        <w:rPr>
          <w:rFonts w:asciiTheme="minorHAnsi" w:eastAsia="Tahoma" w:hAnsiTheme="minorHAnsi" w:cstheme="minorHAnsi"/>
          <w:sz w:val="24"/>
          <w:szCs w:val="24"/>
          <w:lang w:val="pl-PL"/>
        </w:rPr>
      </w:pPr>
    </w:p>
    <w:p w:rsidR="008D66A8" w:rsidRPr="00FB2E17" w:rsidRDefault="00C23C73" w:rsidP="008D66A8">
      <w:pPr>
        <w:spacing w:before="190" w:line="184" w:lineRule="exact"/>
        <w:ind w:left="144"/>
        <w:textAlignment w:val="baseline"/>
        <w:rPr>
          <w:rFonts w:asciiTheme="minorHAnsi" w:eastAsia="Tahoma" w:hAnsiTheme="minorHAnsi" w:cstheme="minorHAnsi"/>
          <w:b/>
          <w:spacing w:val="-1"/>
          <w:sz w:val="24"/>
          <w:szCs w:val="24"/>
          <w:u w:val="single"/>
          <w:lang w:val="pl-PL"/>
        </w:rPr>
      </w:pPr>
      <w:r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>8</w:t>
      </w:r>
      <w:r w:rsidR="008D66A8" w:rsidRPr="00FB2E17">
        <w:rPr>
          <w:rFonts w:asciiTheme="minorHAnsi" w:eastAsia="Tahoma" w:hAnsiTheme="minorHAnsi" w:cstheme="minorHAnsi"/>
          <w:b/>
          <w:spacing w:val="-1"/>
          <w:sz w:val="24"/>
          <w:szCs w:val="24"/>
          <w:u w:val="single"/>
          <w:lang w:val="pl-PL"/>
        </w:rPr>
        <w:t>. OPIS</w:t>
      </w:r>
      <w:r w:rsidR="00112F7E" w:rsidRPr="00FB2E17">
        <w:rPr>
          <w:rFonts w:asciiTheme="minorHAnsi" w:eastAsia="Tahoma" w:hAnsiTheme="minorHAnsi" w:cstheme="minorHAnsi"/>
          <w:b/>
          <w:spacing w:val="-1"/>
          <w:sz w:val="24"/>
          <w:szCs w:val="24"/>
          <w:u w:val="single"/>
          <w:lang w:val="pl-PL"/>
        </w:rPr>
        <w:t xml:space="preserve"> </w:t>
      </w:r>
      <w:r w:rsidR="008D66A8" w:rsidRPr="00FB2E17">
        <w:rPr>
          <w:rFonts w:asciiTheme="minorHAnsi" w:eastAsia="Tahoma" w:hAnsiTheme="minorHAnsi" w:cstheme="minorHAnsi"/>
          <w:b/>
          <w:spacing w:val="-1"/>
          <w:sz w:val="24"/>
          <w:szCs w:val="24"/>
          <w:u w:val="single"/>
          <w:lang w:val="pl-PL"/>
        </w:rPr>
        <w:t xml:space="preserve"> SPOSOBU </w:t>
      </w:r>
      <w:r w:rsidR="00112F7E" w:rsidRPr="00FB2E17">
        <w:rPr>
          <w:rFonts w:asciiTheme="minorHAnsi" w:eastAsia="Tahoma" w:hAnsiTheme="minorHAnsi" w:cstheme="minorHAnsi"/>
          <w:b/>
          <w:spacing w:val="-1"/>
          <w:sz w:val="24"/>
          <w:szCs w:val="24"/>
          <w:u w:val="single"/>
          <w:lang w:val="pl-PL"/>
        </w:rPr>
        <w:t xml:space="preserve"> </w:t>
      </w:r>
      <w:r w:rsidR="008D66A8" w:rsidRPr="00FB2E17">
        <w:rPr>
          <w:rFonts w:asciiTheme="minorHAnsi" w:eastAsia="Tahoma" w:hAnsiTheme="minorHAnsi" w:cstheme="minorHAnsi"/>
          <w:b/>
          <w:spacing w:val="-1"/>
          <w:sz w:val="24"/>
          <w:szCs w:val="24"/>
          <w:u w:val="single"/>
          <w:lang w:val="pl-PL"/>
        </w:rPr>
        <w:t>OBLICZANIA</w:t>
      </w:r>
      <w:r w:rsidR="00112F7E" w:rsidRPr="00FB2E17">
        <w:rPr>
          <w:rFonts w:asciiTheme="minorHAnsi" w:eastAsia="Tahoma" w:hAnsiTheme="minorHAnsi" w:cstheme="minorHAnsi"/>
          <w:b/>
          <w:spacing w:val="-1"/>
          <w:sz w:val="24"/>
          <w:szCs w:val="24"/>
          <w:u w:val="single"/>
          <w:lang w:val="pl-PL"/>
        </w:rPr>
        <w:t xml:space="preserve"> </w:t>
      </w:r>
      <w:r w:rsidR="008D66A8" w:rsidRPr="00FB2E17">
        <w:rPr>
          <w:rFonts w:asciiTheme="minorHAnsi" w:eastAsia="Tahoma" w:hAnsiTheme="minorHAnsi" w:cstheme="minorHAnsi"/>
          <w:b/>
          <w:spacing w:val="-1"/>
          <w:sz w:val="24"/>
          <w:szCs w:val="24"/>
          <w:u w:val="single"/>
          <w:lang w:val="pl-PL"/>
        </w:rPr>
        <w:t xml:space="preserve"> CENY:</w:t>
      </w:r>
    </w:p>
    <w:p w:rsidR="008D66A8" w:rsidRPr="00FB2E17" w:rsidRDefault="008D66A8" w:rsidP="008D66A8">
      <w:pPr>
        <w:numPr>
          <w:ilvl w:val="0"/>
          <w:numId w:val="10"/>
        </w:numPr>
        <w:tabs>
          <w:tab w:val="clear" w:pos="360"/>
          <w:tab w:val="left" w:pos="504"/>
        </w:tabs>
        <w:spacing w:before="132" w:line="282" w:lineRule="exact"/>
        <w:ind w:left="504" w:right="144" w:hanging="360"/>
        <w:jc w:val="both"/>
        <w:textAlignment w:val="baseline"/>
        <w:rPr>
          <w:rFonts w:asciiTheme="minorHAnsi" w:eastAsia="Tahoma" w:hAnsiTheme="minorHAnsi" w:cstheme="minorHAnsi"/>
          <w:spacing w:val="13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13"/>
          <w:sz w:val="24"/>
          <w:szCs w:val="24"/>
          <w:lang w:val="pl-PL"/>
        </w:rPr>
        <w:t>Wykonawcy, którzy na podstawie odrębnych przepisów nie są zobowiązani do uiszczenia podatku od towarów i usług w Polsce podają tylko cenę netto. W takim przypadku Wykonawca, składając ofertę, jest zobowiązany poinformować Zamawiającego, czy wybór jego oferty będzie prowadzić do powstania u Zamawiającego obowiązku podatkowego zgodnie z przepisami o podatku od towarów i usług, wskazując nazwę (rodzaj) towaru lub usługi, których dostawa lub świadczenie będzie prowadzić do jego powstania, oraz wskazując ich wartość bez kwoty podatku.</w:t>
      </w:r>
    </w:p>
    <w:p w:rsidR="008D66A8" w:rsidRPr="00FB2E17" w:rsidRDefault="008D66A8" w:rsidP="008D66A8">
      <w:pPr>
        <w:numPr>
          <w:ilvl w:val="0"/>
          <w:numId w:val="10"/>
        </w:numPr>
        <w:tabs>
          <w:tab w:val="clear" w:pos="360"/>
          <w:tab w:val="left" w:pos="504"/>
        </w:tabs>
        <w:spacing w:before="111" w:line="282" w:lineRule="exact"/>
        <w:ind w:left="504" w:right="144" w:hanging="360"/>
        <w:jc w:val="both"/>
        <w:textAlignment w:val="baseline"/>
        <w:rPr>
          <w:rFonts w:asciiTheme="minorHAnsi" w:eastAsia="Tahoma" w:hAnsiTheme="minorHAnsi" w:cstheme="minorHAnsi"/>
          <w:spacing w:val="11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11"/>
          <w:sz w:val="24"/>
          <w:szCs w:val="24"/>
          <w:lang w:val="pl-PL"/>
        </w:rPr>
        <w:t>Wszystkie wartości powinny być liczone w walucie polskiej, w tym ceny jednostkowe powinny być liczone z dokładnością do dwóch miejsc po przecinku w rozumieniu ustawy z dnia 9 marca 2014 roku o informowaniu o cenach towarów.</w:t>
      </w:r>
    </w:p>
    <w:p w:rsidR="008D66A8" w:rsidRPr="00FB2E17" w:rsidRDefault="008D66A8" w:rsidP="008D66A8">
      <w:pPr>
        <w:numPr>
          <w:ilvl w:val="0"/>
          <w:numId w:val="10"/>
        </w:numPr>
        <w:tabs>
          <w:tab w:val="clear" w:pos="360"/>
          <w:tab w:val="left" w:pos="504"/>
        </w:tabs>
        <w:spacing w:before="123" w:line="282" w:lineRule="exact"/>
        <w:ind w:left="504" w:right="144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13"/>
          <w:sz w:val="24"/>
          <w:szCs w:val="24"/>
          <w:lang w:val="pl-PL"/>
        </w:rPr>
        <w:t>Cena oferty powinna obejmować całkowity koszt wykonania przedmiotu zamówienia w tym również wszelkie</w:t>
      </w:r>
      <w:r w:rsidR="00112F7E" w:rsidRPr="00FB2E17">
        <w:rPr>
          <w:rFonts w:asciiTheme="minorHAnsi" w:eastAsia="Tahoma" w:hAnsiTheme="minorHAnsi" w:cstheme="minorHAnsi"/>
          <w:spacing w:val="13"/>
          <w:sz w:val="24"/>
          <w:szCs w:val="24"/>
          <w:lang w:val="pl-PL"/>
        </w:rPr>
        <w:t xml:space="preserve"> koszty towarzyszące wykonaniu.</w:t>
      </w:r>
    </w:p>
    <w:p w:rsidR="00112F7E" w:rsidRPr="00FB2E17" w:rsidRDefault="00112F7E" w:rsidP="00112F7E">
      <w:pPr>
        <w:tabs>
          <w:tab w:val="left" w:pos="504"/>
        </w:tabs>
        <w:spacing w:before="123" w:line="282" w:lineRule="exact"/>
        <w:ind w:right="144"/>
        <w:jc w:val="both"/>
        <w:textAlignment w:val="baseline"/>
        <w:rPr>
          <w:rFonts w:asciiTheme="minorHAnsi" w:eastAsia="Tahoma" w:hAnsiTheme="minorHAnsi" w:cstheme="minorHAnsi"/>
          <w:spacing w:val="13"/>
          <w:sz w:val="24"/>
          <w:szCs w:val="24"/>
          <w:lang w:val="pl-PL"/>
        </w:rPr>
      </w:pPr>
    </w:p>
    <w:p w:rsidR="00112F7E" w:rsidRPr="00FB2E17" w:rsidRDefault="00C23C73" w:rsidP="00112F7E">
      <w:pPr>
        <w:spacing w:line="200" w:lineRule="exact"/>
        <w:ind w:left="144"/>
        <w:textAlignment w:val="baseline"/>
        <w:rPr>
          <w:rFonts w:asciiTheme="minorHAnsi" w:eastAsia="Tahoma" w:hAnsiTheme="minorHAnsi" w:cstheme="minorHAnsi"/>
          <w:b/>
          <w:spacing w:val="-8"/>
          <w:sz w:val="24"/>
          <w:szCs w:val="24"/>
          <w:u w:val="single"/>
          <w:lang w:val="pl-PL"/>
        </w:rPr>
      </w:pPr>
      <w:r>
        <w:rPr>
          <w:rFonts w:asciiTheme="minorHAnsi" w:eastAsia="Tahoma" w:hAnsiTheme="minorHAnsi" w:cstheme="minorHAnsi"/>
          <w:b/>
          <w:spacing w:val="-8"/>
          <w:sz w:val="24"/>
          <w:szCs w:val="24"/>
          <w:u w:val="single"/>
          <w:lang w:val="pl-PL"/>
        </w:rPr>
        <w:t>9</w:t>
      </w:r>
      <w:r w:rsidR="00112F7E" w:rsidRPr="00FB2E17">
        <w:rPr>
          <w:rFonts w:asciiTheme="minorHAnsi" w:eastAsia="Tahoma" w:hAnsiTheme="minorHAnsi" w:cstheme="minorHAnsi"/>
          <w:b/>
          <w:spacing w:val="-8"/>
          <w:sz w:val="24"/>
          <w:szCs w:val="24"/>
          <w:u w:val="single"/>
          <w:lang w:val="pl-PL"/>
        </w:rPr>
        <w:t>. KRYTERIA OCENY OFERT:</w:t>
      </w:r>
    </w:p>
    <w:p w:rsidR="00112F7E" w:rsidRPr="00FB2E17" w:rsidRDefault="00112F7E" w:rsidP="00112F7E">
      <w:pPr>
        <w:spacing w:before="131" w:line="276" w:lineRule="exact"/>
        <w:ind w:left="648" w:right="72" w:hanging="288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1) Zamawiający dokona wyboru najkorzystniejszej oferty w oparciu o następujące kryteria oceny: </w:t>
      </w:r>
      <w:r w:rsidRPr="00FB2E17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 xml:space="preserve">KRYTERIUM </w:t>
      </w:r>
      <w:r w:rsidRPr="00FB2E17">
        <w:rPr>
          <w:rFonts w:asciiTheme="minorHAnsi" w:eastAsia="Tahoma" w:hAnsiTheme="minorHAnsi" w:cstheme="minorHAnsi"/>
          <w:sz w:val="24"/>
          <w:szCs w:val="24"/>
          <w:u w:val="single"/>
          <w:lang w:val="pl-PL"/>
        </w:rPr>
        <w:t xml:space="preserve">- </w:t>
      </w:r>
      <w:r w:rsidRPr="00FB2E17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 xml:space="preserve">cena brutto (waga </w:t>
      </w:r>
      <w:r w:rsidRPr="00FB2E17">
        <w:rPr>
          <w:rFonts w:asciiTheme="minorHAnsi" w:eastAsia="Tahoma" w:hAnsiTheme="minorHAnsi" w:cstheme="minorHAnsi"/>
          <w:sz w:val="24"/>
          <w:szCs w:val="24"/>
          <w:u w:val="single"/>
          <w:lang w:val="pl-PL"/>
        </w:rPr>
        <w:t xml:space="preserve">- </w:t>
      </w:r>
      <w:r w:rsidRPr="00FB2E17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 xml:space="preserve">100%). </w:t>
      </w:r>
    </w:p>
    <w:p w:rsidR="00112F7E" w:rsidRPr="00FB2E17" w:rsidRDefault="00112F7E" w:rsidP="00112F7E">
      <w:pPr>
        <w:numPr>
          <w:ilvl w:val="0"/>
          <w:numId w:val="11"/>
        </w:numPr>
        <w:tabs>
          <w:tab w:val="clear" w:pos="288"/>
          <w:tab w:val="left" w:pos="648"/>
        </w:tabs>
        <w:spacing w:before="185" w:line="225" w:lineRule="exact"/>
        <w:ind w:left="648" w:hanging="288"/>
        <w:textAlignment w:val="baseline"/>
        <w:rPr>
          <w:rFonts w:asciiTheme="minorHAnsi" w:eastAsia="Tahoma" w:hAnsiTheme="minorHAnsi" w:cstheme="minorHAnsi"/>
          <w:spacing w:val="7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7"/>
          <w:sz w:val="24"/>
          <w:szCs w:val="24"/>
          <w:lang w:val="pl-PL"/>
        </w:rPr>
        <w:t>Punkty będą liczone według następującego wzoru:</w:t>
      </w:r>
    </w:p>
    <w:p w:rsidR="00112F7E" w:rsidRPr="00FB2E17" w:rsidRDefault="00112F7E" w:rsidP="00112F7E">
      <w:pPr>
        <w:spacing w:before="163" w:line="233" w:lineRule="exact"/>
        <w:ind w:left="3744"/>
        <w:textAlignment w:val="baseline"/>
        <w:rPr>
          <w:rFonts w:asciiTheme="minorHAnsi" w:eastAsia="Tahoma" w:hAnsiTheme="minorHAnsi" w:cstheme="minorHAnsi"/>
          <w:spacing w:val="7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7"/>
          <w:sz w:val="24"/>
          <w:szCs w:val="24"/>
          <w:lang w:val="pl-PL"/>
        </w:rPr>
        <w:t>Najniższa „cena" oferty</w:t>
      </w:r>
    </w:p>
    <w:p w:rsidR="00112F7E" w:rsidRPr="00FB2E17" w:rsidRDefault="00112F7E" w:rsidP="00C23C73">
      <w:pPr>
        <w:tabs>
          <w:tab w:val="left" w:leader="hyphen" w:pos="4176"/>
        </w:tabs>
        <w:spacing w:line="347" w:lineRule="exact"/>
        <w:ind w:left="3744" w:right="-31" w:hanging="792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C = </w:t>
      </w: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ab/>
        <w:t>-----------------</w:t>
      </w:r>
      <w:r w:rsidR="00C23C73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----------------- x 100 = ilość </w:t>
      </w: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pkt. </w:t>
      </w: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br/>
        <w:t>„Cena" badanej oferty</w:t>
      </w:r>
    </w:p>
    <w:p w:rsidR="00112F7E" w:rsidRPr="00FB2E17" w:rsidRDefault="00112F7E" w:rsidP="00112F7E">
      <w:pPr>
        <w:numPr>
          <w:ilvl w:val="0"/>
          <w:numId w:val="11"/>
        </w:numPr>
        <w:tabs>
          <w:tab w:val="clear" w:pos="288"/>
          <w:tab w:val="left" w:pos="648"/>
        </w:tabs>
        <w:spacing w:before="472" w:line="286" w:lineRule="exact"/>
        <w:ind w:left="648" w:right="72" w:hanging="288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>Zamawiający jako najkorzystniejszą wybierze ofertę, która będzie miała największą liczbę punktów biorąc pod uwagę kryterium oceny ofert.</w:t>
      </w:r>
    </w:p>
    <w:p w:rsidR="00112F7E" w:rsidRPr="00FB2E17" w:rsidRDefault="00112F7E" w:rsidP="00112F7E">
      <w:pPr>
        <w:numPr>
          <w:ilvl w:val="0"/>
          <w:numId w:val="11"/>
        </w:numPr>
        <w:tabs>
          <w:tab w:val="clear" w:pos="288"/>
          <w:tab w:val="left" w:pos="648"/>
        </w:tabs>
        <w:spacing w:before="149" w:line="255" w:lineRule="exact"/>
        <w:ind w:left="648" w:right="144" w:hanging="288"/>
        <w:jc w:val="both"/>
        <w:textAlignment w:val="baseline"/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  <w:t xml:space="preserve">Jeżeli Zamawiający nie może dokonać wyboru oferty najkorzystniejszej ze względu na to, że zostały złożone oferty o takiej samej „cenie" Zamawiający </w:t>
      </w:r>
      <w:r w:rsidRPr="00FB2E17"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  <w:lastRenderedPageBreak/>
        <w:t>wezwie Wykonawców, którzy złożyli te oferty, do złożenia w terminie określonym przez Zamawiającego ofert dodatkowych.</w:t>
      </w:r>
    </w:p>
    <w:p w:rsidR="00112F7E" w:rsidRPr="00FB2E17" w:rsidRDefault="00112F7E" w:rsidP="00112F7E">
      <w:pPr>
        <w:numPr>
          <w:ilvl w:val="0"/>
          <w:numId w:val="11"/>
        </w:numPr>
        <w:tabs>
          <w:tab w:val="clear" w:pos="288"/>
          <w:tab w:val="left" w:pos="648"/>
        </w:tabs>
        <w:spacing w:line="256" w:lineRule="exact"/>
        <w:ind w:left="648" w:right="144" w:hanging="288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>Składając oferty dodatkowe, nie mogą zaoferować cen wyższych niż zaoferowane w złożonych ofertach.</w:t>
      </w:r>
    </w:p>
    <w:p w:rsidR="00112F7E" w:rsidRPr="00FB2E17" w:rsidRDefault="00112F7E" w:rsidP="00112F7E">
      <w:pPr>
        <w:tabs>
          <w:tab w:val="left" w:pos="504"/>
        </w:tabs>
        <w:spacing w:line="282" w:lineRule="exact"/>
        <w:ind w:right="144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</w:p>
    <w:p w:rsidR="00112F7E" w:rsidRPr="00FB2E17" w:rsidRDefault="00C23C73" w:rsidP="00112F7E">
      <w:pPr>
        <w:spacing w:line="280" w:lineRule="exact"/>
        <w:ind w:left="144" w:right="72"/>
        <w:jc w:val="both"/>
        <w:textAlignment w:val="baseline"/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</w:pPr>
      <w:r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>10</w:t>
      </w:r>
      <w:r w:rsidR="00112F7E" w:rsidRPr="00FB2E17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 xml:space="preserve">. INFORMACJE O FORMALNOŚCIACH, JAKIE WINNY BYĆ DOPEŁNIONE PO WYBORZE OFERTY W CELU ZAWARCIA UMOWY W SPRAWIE ZAMÓWIENIA: </w:t>
      </w:r>
    </w:p>
    <w:p w:rsidR="00112F7E" w:rsidRPr="00FB2E17" w:rsidRDefault="00112F7E" w:rsidP="00112F7E">
      <w:pPr>
        <w:numPr>
          <w:ilvl w:val="0"/>
          <w:numId w:val="12"/>
        </w:numPr>
        <w:tabs>
          <w:tab w:val="clear" w:pos="360"/>
          <w:tab w:val="left" w:pos="504"/>
        </w:tabs>
        <w:spacing w:line="281" w:lineRule="exact"/>
        <w:ind w:left="504" w:right="144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>Zamawiający zawrze umowę z Wykonawcą, którego oferta uzyska największą liczbę punktów wynikającą z przyjętych kryteriów oceny ofert oraz zostanie uznana za najkorzystniejszą.</w:t>
      </w:r>
    </w:p>
    <w:p w:rsidR="00112F7E" w:rsidRPr="00FB2E17" w:rsidRDefault="00112F7E" w:rsidP="00112F7E">
      <w:pPr>
        <w:tabs>
          <w:tab w:val="left" w:pos="504"/>
        </w:tabs>
        <w:spacing w:line="282" w:lineRule="exact"/>
        <w:ind w:right="144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</w:p>
    <w:p w:rsidR="00112F7E" w:rsidRPr="00FB2E17" w:rsidRDefault="00C23C73" w:rsidP="00112F7E">
      <w:pPr>
        <w:spacing w:line="213" w:lineRule="exact"/>
        <w:ind w:left="144"/>
        <w:textAlignment w:val="baseline"/>
        <w:rPr>
          <w:rFonts w:asciiTheme="minorHAnsi" w:eastAsia="Tahoma" w:hAnsiTheme="minorHAnsi" w:cstheme="minorHAnsi"/>
          <w:b/>
          <w:spacing w:val="-1"/>
          <w:sz w:val="24"/>
          <w:szCs w:val="24"/>
          <w:u w:val="single"/>
          <w:lang w:val="pl-PL"/>
        </w:rPr>
      </w:pPr>
      <w:r>
        <w:rPr>
          <w:rFonts w:asciiTheme="minorHAnsi" w:eastAsia="Tahoma" w:hAnsiTheme="minorHAnsi" w:cstheme="minorHAnsi"/>
          <w:b/>
          <w:spacing w:val="-1"/>
          <w:sz w:val="24"/>
          <w:szCs w:val="24"/>
          <w:u w:val="single"/>
          <w:lang w:val="pl-PL"/>
        </w:rPr>
        <w:t>11</w:t>
      </w:r>
      <w:r w:rsidR="00112F7E" w:rsidRPr="00FB2E17">
        <w:rPr>
          <w:rFonts w:asciiTheme="minorHAnsi" w:eastAsia="Tahoma" w:hAnsiTheme="minorHAnsi" w:cstheme="minorHAnsi"/>
          <w:b/>
          <w:spacing w:val="-1"/>
          <w:sz w:val="24"/>
          <w:szCs w:val="24"/>
          <w:u w:val="single"/>
          <w:lang w:val="pl-PL"/>
        </w:rPr>
        <w:t xml:space="preserve">. MIEJSCE  ORAZ TERMIN SKŁADANIA OFERT: </w:t>
      </w:r>
    </w:p>
    <w:p w:rsidR="00112F7E" w:rsidRPr="00FB2E17" w:rsidRDefault="00112F7E" w:rsidP="00112F7E">
      <w:pPr>
        <w:numPr>
          <w:ilvl w:val="0"/>
          <w:numId w:val="13"/>
        </w:numPr>
        <w:tabs>
          <w:tab w:val="clear" w:pos="216"/>
          <w:tab w:val="left" w:pos="360"/>
        </w:tabs>
        <w:spacing w:before="134" w:line="281" w:lineRule="exact"/>
        <w:ind w:left="144" w:right="144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>Oferty należy złożyć w Sekretariacie Urzędu Miasta Świdwin p1. Konstytucji 3 Maja 1, 78-300 Świdwin w godzinach pracy Urzędu lub na adres emaila : inwestycje@swidwin.pl.</w:t>
      </w:r>
    </w:p>
    <w:p w:rsidR="00112F7E" w:rsidRPr="00FB2E17" w:rsidRDefault="00112F7E" w:rsidP="00112F7E">
      <w:pPr>
        <w:numPr>
          <w:ilvl w:val="0"/>
          <w:numId w:val="13"/>
        </w:numPr>
        <w:tabs>
          <w:tab w:val="clear" w:pos="216"/>
          <w:tab w:val="left" w:pos="360"/>
        </w:tabs>
        <w:spacing w:before="181" w:line="223" w:lineRule="exact"/>
        <w:ind w:left="144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Termin składania ofert do dnia </w:t>
      </w:r>
      <w:r w:rsidRPr="00FB2E17">
        <w:rPr>
          <w:rFonts w:asciiTheme="minorHAnsi" w:eastAsia="Tahoma" w:hAnsiTheme="minorHAnsi" w:cstheme="minorHAnsi"/>
          <w:b/>
          <w:sz w:val="24"/>
          <w:szCs w:val="24"/>
          <w:u w:val="single"/>
          <w:lang w:val="pl-PL"/>
        </w:rPr>
        <w:t xml:space="preserve"> 25 września 2023 roku do godziny 15:15. </w:t>
      </w:r>
    </w:p>
    <w:p w:rsidR="00112F7E" w:rsidRPr="00FB2E17" w:rsidRDefault="00112F7E" w:rsidP="00112F7E">
      <w:pPr>
        <w:numPr>
          <w:ilvl w:val="0"/>
          <w:numId w:val="13"/>
        </w:numPr>
        <w:tabs>
          <w:tab w:val="clear" w:pos="216"/>
          <w:tab w:val="left" w:pos="360"/>
        </w:tabs>
        <w:spacing w:before="118" w:line="281" w:lineRule="exact"/>
        <w:ind w:left="144" w:right="144"/>
        <w:jc w:val="both"/>
        <w:textAlignment w:val="baseline"/>
        <w:rPr>
          <w:rFonts w:asciiTheme="minorHAnsi" w:eastAsia="Tahoma" w:hAnsiTheme="minorHAnsi" w:cstheme="minorHAnsi"/>
          <w:spacing w:val="7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7"/>
          <w:sz w:val="24"/>
          <w:szCs w:val="24"/>
          <w:lang w:val="pl-PL"/>
        </w:rPr>
        <w:t>Oferty otrzymane przez Zamawiającego po terminie składania ofert lub spóźnione z uwagi na dostarczenie ich w inne miejsce niż wskazano powyżej zostaną zwrócone niezwłocznie bez otwierania.</w:t>
      </w:r>
    </w:p>
    <w:p w:rsidR="00112F7E" w:rsidRPr="00FB2E17" w:rsidRDefault="00112F7E" w:rsidP="00112F7E">
      <w:pPr>
        <w:numPr>
          <w:ilvl w:val="0"/>
          <w:numId w:val="13"/>
        </w:numPr>
        <w:tabs>
          <w:tab w:val="clear" w:pos="216"/>
          <w:tab w:val="left" w:pos="360"/>
        </w:tabs>
        <w:spacing w:before="180" w:line="223" w:lineRule="exact"/>
        <w:ind w:left="144"/>
        <w:jc w:val="both"/>
        <w:textAlignment w:val="baseline"/>
        <w:rPr>
          <w:rFonts w:asciiTheme="minorHAnsi" w:eastAsia="Tahoma" w:hAnsiTheme="minorHAnsi" w:cstheme="minorHAnsi"/>
          <w:spacing w:val="5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5"/>
          <w:sz w:val="24"/>
          <w:szCs w:val="24"/>
          <w:lang w:val="pl-PL"/>
        </w:rPr>
        <w:t>Zamawiający nie przewiduje publicznego otwarcia ofert.</w:t>
      </w:r>
    </w:p>
    <w:p w:rsidR="00112F7E" w:rsidRPr="00FB2E17" w:rsidRDefault="00112F7E" w:rsidP="00112F7E">
      <w:pPr>
        <w:numPr>
          <w:ilvl w:val="0"/>
          <w:numId w:val="13"/>
        </w:numPr>
        <w:tabs>
          <w:tab w:val="clear" w:pos="216"/>
          <w:tab w:val="left" w:pos="360"/>
        </w:tabs>
        <w:spacing w:before="122" w:line="280" w:lineRule="exact"/>
        <w:ind w:left="144" w:right="144"/>
        <w:jc w:val="both"/>
        <w:textAlignment w:val="baseline"/>
        <w:rPr>
          <w:rFonts w:asciiTheme="minorHAnsi" w:eastAsia="Tahoma" w:hAnsiTheme="minorHAnsi" w:cstheme="minorHAnsi"/>
          <w:spacing w:val="5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5"/>
          <w:sz w:val="24"/>
          <w:szCs w:val="24"/>
          <w:lang w:val="pl-PL"/>
        </w:rPr>
        <w:t>Wykonawcy swoje oferty mogą przesłać drogą pocztową lub kurierską pod warunkiem, że wpłyną one do siedziby Zamawiającego w godzinach jego pracy do upływu terminu przewidzianego na składanie ofert. W przeciwnym razie oferty, które wpłyną do innych komórek organizacyjnych, lub po godzinach pracy mogą zostać z tego powodu nie zarejestrowane w wyznaczonym czasie.</w:t>
      </w:r>
    </w:p>
    <w:p w:rsidR="00112F7E" w:rsidRPr="00FB2E17" w:rsidRDefault="00112F7E" w:rsidP="00112F7E">
      <w:pPr>
        <w:numPr>
          <w:ilvl w:val="0"/>
          <w:numId w:val="13"/>
        </w:numPr>
        <w:tabs>
          <w:tab w:val="clear" w:pos="216"/>
          <w:tab w:val="left" w:pos="360"/>
        </w:tabs>
        <w:spacing w:before="174" w:line="229" w:lineRule="exact"/>
        <w:ind w:left="144"/>
        <w:jc w:val="both"/>
        <w:textAlignment w:val="baseline"/>
        <w:rPr>
          <w:rFonts w:asciiTheme="minorHAnsi" w:eastAsia="Tahoma" w:hAnsiTheme="minorHAnsi" w:cstheme="minorHAnsi"/>
          <w:spacing w:val="5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5"/>
          <w:sz w:val="24"/>
          <w:szCs w:val="24"/>
          <w:lang w:val="pl-PL"/>
        </w:rPr>
        <w:t>Wykonawca na życzenie otrzyma potwierdzenie złożenia oferty z datą i godziną wpływu.</w:t>
      </w:r>
    </w:p>
    <w:p w:rsidR="00112F7E" w:rsidRPr="00FB2E17" w:rsidRDefault="00112F7E" w:rsidP="00112F7E">
      <w:pPr>
        <w:numPr>
          <w:ilvl w:val="0"/>
          <w:numId w:val="13"/>
        </w:numPr>
        <w:tabs>
          <w:tab w:val="clear" w:pos="216"/>
          <w:tab w:val="left" w:pos="360"/>
        </w:tabs>
        <w:spacing w:before="123" w:line="277" w:lineRule="exact"/>
        <w:ind w:left="144" w:right="144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>Zamawiający poinformuje Wykonawców o wynikach zapytania lub o jego unieważnieniu, na swojej stronie internetowej.</w:t>
      </w:r>
    </w:p>
    <w:p w:rsidR="00112F7E" w:rsidRPr="00FB2E17" w:rsidRDefault="00112F7E" w:rsidP="00112F7E">
      <w:pPr>
        <w:tabs>
          <w:tab w:val="left" w:pos="504"/>
        </w:tabs>
        <w:spacing w:before="123" w:line="282" w:lineRule="exact"/>
        <w:ind w:right="144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</w:p>
    <w:p w:rsidR="00112F7E" w:rsidRPr="00FB2E17" w:rsidRDefault="00C23C73" w:rsidP="00112F7E">
      <w:pPr>
        <w:spacing w:before="177" w:line="213" w:lineRule="exact"/>
        <w:ind w:left="144"/>
        <w:textAlignment w:val="baseline"/>
        <w:rPr>
          <w:rFonts w:asciiTheme="minorHAnsi" w:eastAsia="Tahoma" w:hAnsiTheme="minorHAnsi" w:cstheme="minorHAnsi"/>
          <w:b/>
          <w:spacing w:val="-5"/>
          <w:sz w:val="24"/>
          <w:szCs w:val="24"/>
          <w:u w:val="single"/>
          <w:lang w:val="pl-PL"/>
        </w:rPr>
      </w:pPr>
      <w:r>
        <w:rPr>
          <w:rFonts w:asciiTheme="minorHAnsi" w:eastAsia="Tahoma" w:hAnsiTheme="minorHAnsi" w:cstheme="minorHAnsi"/>
          <w:b/>
          <w:spacing w:val="-5"/>
          <w:sz w:val="24"/>
          <w:szCs w:val="24"/>
          <w:u w:val="single"/>
          <w:lang w:val="pl-PL"/>
        </w:rPr>
        <w:t>12</w:t>
      </w:r>
      <w:r w:rsidR="00112F7E" w:rsidRPr="00FB2E17">
        <w:rPr>
          <w:rFonts w:asciiTheme="minorHAnsi" w:eastAsia="Tahoma" w:hAnsiTheme="minorHAnsi" w:cstheme="minorHAnsi"/>
          <w:b/>
          <w:spacing w:val="-5"/>
          <w:sz w:val="24"/>
          <w:szCs w:val="24"/>
          <w:u w:val="single"/>
          <w:lang w:val="pl-PL"/>
        </w:rPr>
        <w:t xml:space="preserve">. SPOSÓB POROZUMIEWANIA SIĘ ZAMAWIAJĄCEGO Z WYKONAWCAMI: </w:t>
      </w:r>
    </w:p>
    <w:p w:rsidR="00112F7E" w:rsidRPr="00FB2E17" w:rsidRDefault="00112F7E" w:rsidP="00112F7E">
      <w:pPr>
        <w:spacing w:line="269" w:lineRule="exact"/>
        <w:ind w:left="144" w:right="144"/>
        <w:jc w:val="both"/>
        <w:textAlignment w:val="baseline"/>
        <w:rPr>
          <w:rFonts w:asciiTheme="minorHAnsi" w:eastAsia="Tahoma" w:hAnsiTheme="minorHAnsi" w:cstheme="minorHAnsi"/>
          <w:spacing w:val="7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7"/>
          <w:sz w:val="24"/>
          <w:szCs w:val="24"/>
          <w:lang w:val="pl-PL"/>
        </w:rPr>
        <w:t xml:space="preserve">Dla potrzeb niniejszego postępowania Zamawiający ustala, że porozumiewanie się z Wykonawcami w zakresie informacji dotyczących postępowania odbywać się będzie drogą pisemną lub drogą elektroniczną. Przekazywanie informacji drogą elektroniczną odbywać się będzie na następujący adres email: </w:t>
      </w:r>
      <w:hyperlink r:id="rId12" w:history="1">
        <w:r w:rsidRPr="00FB2E17">
          <w:rPr>
            <w:rStyle w:val="Hipercze"/>
            <w:rFonts w:asciiTheme="minorHAnsi" w:eastAsia="Tahoma" w:hAnsiTheme="minorHAnsi" w:cstheme="minorHAnsi"/>
            <w:spacing w:val="7"/>
            <w:sz w:val="24"/>
            <w:szCs w:val="24"/>
            <w:lang w:val="pl-PL"/>
          </w:rPr>
          <w:t>inwestycje@swidwin.pl</w:t>
        </w:r>
      </w:hyperlink>
      <w:r w:rsidRPr="00FB2E17">
        <w:rPr>
          <w:rFonts w:asciiTheme="minorHAnsi" w:eastAsia="Tahoma" w:hAnsiTheme="minorHAnsi" w:cstheme="minorHAnsi"/>
          <w:spacing w:val="7"/>
          <w:sz w:val="24"/>
          <w:szCs w:val="24"/>
          <w:lang w:val="pl-PL"/>
        </w:rPr>
        <w:t xml:space="preserve"> za potwierdzeniem otrzymania wiadomości.</w:t>
      </w:r>
    </w:p>
    <w:p w:rsidR="00112F7E" w:rsidRPr="00C23C73" w:rsidRDefault="00112F7E" w:rsidP="00C23C73">
      <w:pPr>
        <w:pStyle w:val="Akapitzlist"/>
        <w:numPr>
          <w:ilvl w:val="0"/>
          <w:numId w:val="23"/>
        </w:numPr>
        <w:tabs>
          <w:tab w:val="left" w:pos="-432"/>
          <w:tab w:val="left" w:pos="432"/>
        </w:tabs>
        <w:spacing w:before="467" w:line="202" w:lineRule="exact"/>
        <w:textAlignment w:val="baseline"/>
        <w:rPr>
          <w:rFonts w:asciiTheme="minorHAnsi" w:eastAsia="Tahoma" w:hAnsiTheme="minorHAnsi" w:cstheme="minorHAnsi"/>
          <w:b/>
          <w:spacing w:val="-3"/>
          <w:sz w:val="24"/>
          <w:szCs w:val="24"/>
          <w:u w:val="single"/>
          <w:lang w:val="pl-PL"/>
        </w:rPr>
      </w:pPr>
      <w:r w:rsidRPr="00C23C73">
        <w:rPr>
          <w:rFonts w:asciiTheme="minorHAnsi" w:eastAsia="Tahoma" w:hAnsiTheme="minorHAnsi" w:cstheme="minorHAnsi"/>
          <w:b/>
          <w:spacing w:val="-3"/>
          <w:sz w:val="24"/>
          <w:szCs w:val="24"/>
          <w:u w:val="single"/>
          <w:lang w:val="pl-PL"/>
        </w:rPr>
        <w:t>DODATKOWE INFROMACJE</w:t>
      </w:r>
    </w:p>
    <w:p w:rsidR="00112F7E" w:rsidRPr="00FB2E17" w:rsidRDefault="00112F7E" w:rsidP="00112F7E">
      <w:pPr>
        <w:ind w:left="72" w:right="144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>1) Zamawiający zastrzega sobie prawo do unieważnienia lub zamknięcia postępowania o udzielenie zamówienia, na każdym jego etapie bez podania przyczyny.</w:t>
      </w:r>
    </w:p>
    <w:p w:rsidR="00112F7E" w:rsidRPr="00FB2E17" w:rsidRDefault="00112F7E" w:rsidP="00112F7E">
      <w:pPr>
        <w:tabs>
          <w:tab w:val="left" w:pos="504"/>
        </w:tabs>
        <w:ind w:right="144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</w:p>
    <w:p w:rsidR="00112F7E" w:rsidRPr="00C23C73" w:rsidRDefault="00112F7E" w:rsidP="00C23C73">
      <w:pPr>
        <w:pStyle w:val="Akapitzlist"/>
        <w:numPr>
          <w:ilvl w:val="0"/>
          <w:numId w:val="23"/>
        </w:numPr>
        <w:tabs>
          <w:tab w:val="left" w:pos="-432"/>
          <w:tab w:val="left" w:pos="432"/>
        </w:tabs>
        <w:textAlignment w:val="baseline"/>
        <w:rPr>
          <w:rFonts w:asciiTheme="minorHAnsi" w:eastAsia="Tahoma" w:hAnsiTheme="minorHAnsi" w:cstheme="minorHAnsi"/>
          <w:b/>
          <w:spacing w:val="-5"/>
          <w:sz w:val="24"/>
          <w:szCs w:val="24"/>
          <w:u w:val="single"/>
          <w:lang w:val="pl-PL"/>
        </w:rPr>
      </w:pPr>
      <w:r w:rsidRPr="00C23C73">
        <w:rPr>
          <w:rFonts w:asciiTheme="minorHAnsi" w:eastAsia="Tahoma" w:hAnsiTheme="minorHAnsi" w:cstheme="minorHAnsi"/>
          <w:b/>
          <w:spacing w:val="-5"/>
          <w:sz w:val="24"/>
          <w:szCs w:val="24"/>
          <w:u w:val="single"/>
          <w:lang w:val="pl-PL"/>
        </w:rPr>
        <w:t>KLAUZULA INFORMACYJNA WYNIKAJĄCA Z RODO</w:t>
      </w:r>
    </w:p>
    <w:p w:rsidR="00112F7E" w:rsidRPr="00FB2E17" w:rsidRDefault="00112F7E" w:rsidP="00112F7E">
      <w:pPr>
        <w:spacing w:before="14" w:line="280" w:lineRule="exact"/>
        <w:ind w:left="72" w:right="144"/>
        <w:jc w:val="both"/>
        <w:textAlignment w:val="baseline"/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  <w:lastRenderedPageBreak/>
        <w:t>W związku z treścią art. 13 ust. 1 I ust.2 oraz art. 14 Rozporządzenia Parlamentu Europejskiego I Rady (UE) 2016/679 z dnia 27 kwietnia 2016 r. w sprawie ochrony osób fizycznych w związku z</w:t>
      </w:r>
    </w:p>
    <w:p w:rsidR="00112F7E" w:rsidRPr="00FB2E17" w:rsidRDefault="00112F7E" w:rsidP="00112F7E">
      <w:pPr>
        <w:spacing w:line="281" w:lineRule="exact"/>
        <w:ind w:left="72" w:right="144"/>
        <w:jc w:val="both"/>
        <w:textAlignment w:val="baseline"/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  <w:t xml:space="preserve">przetwarzaniem danych osobowych i w sprawie swobodnego przepływu takich danych oraz uchylenia dyrektywy 95/46/WE (ogólne rozporządzenie o ochronie danych) (Dz. Urz. UE L z 04.05.2016 r. Nr 119, s. 1), zwanego dalej w skrócie </w:t>
      </w:r>
      <w:r w:rsidRPr="00FB2E17">
        <w:rPr>
          <w:rFonts w:asciiTheme="minorHAnsi" w:eastAsia="Tahoma" w:hAnsiTheme="minorHAnsi" w:cstheme="minorHAnsi"/>
          <w:spacing w:val="9"/>
          <w:sz w:val="24"/>
          <w:szCs w:val="24"/>
          <w:vertAlign w:val="superscript"/>
          <w:lang w:val="pl-PL"/>
        </w:rPr>
        <w:t>„</w:t>
      </w:r>
      <w:r w:rsidRPr="00FB2E17">
        <w:rPr>
          <w:rFonts w:asciiTheme="minorHAnsi" w:eastAsia="Tahoma" w:hAnsiTheme="minorHAnsi" w:cstheme="minorHAnsi"/>
          <w:b/>
          <w:spacing w:val="9"/>
          <w:sz w:val="24"/>
          <w:szCs w:val="24"/>
          <w:lang w:val="pl-PL"/>
        </w:rPr>
        <w:t xml:space="preserve">RODO", </w:t>
      </w:r>
      <w:r w:rsidRPr="00FB2E17"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  <w:t>informuję, że</w:t>
      </w:r>
    </w:p>
    <w:p w:rsidR="00112F7E" w:rsidRPr="00FB2E17" w:rsidRDefault="00112F7E" w:rsidP="00112F7E">
      <w:pPr>
        <w:numPr>
          <w:ilvl w:val="0"/>
          <w:numId w:val="15"/>
        </w:numPr>
        <w:tabs>
          <w:tab w:val="clear" w:pos="360"/>
          <w:tab w:val="left" w:pos="792"/>
        </w:tabs>
        <w:spacing w:before="19" w:line="257" w:lineRule="exact"/>
        <w:ind w:left="792" w:right="144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 xml:space="preserve">Administratorem Pani/Pana danych osobowych jest </w:t>
      </w:r>
      <w:r w:rsidRPr="00FB2E17">
        <w:rPr>
          <w:rFonts w:asciiTheme="minorHAnsi" w:eastAsia="Tahoma" w:hAnsiTheme="minorHAnsi" w:cstheme="minorHAnsi"/>
          <w:i/>
          <w:sz w:val="24"/>
          <w:szCs w:val="24"/>
          <w:lang w:val="pl-PL"/>
        </w:rPr>
        <w:t xml:space="preserve">Burmistrz Miasta Świdwin </w:t>
      </w: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>z siedzibą Urząd Miasta Świdwin, PI. Konstytucji 3 Maja 1, 78-300 Świdwin</w:t>
      </w:r>
    </w:p>
    <w:p w:rsidR="00112F7E" w:rsidRPr="00FB2E17" w:rsidRDefault="00112F7E" w:rsidP="00112F7E">
      <w:pPr>
        <w:numPr>
          <w:ilvl w:val="0"/>
          <w:numId w:val="15"/>
        </w:numPr>
        <w:tabs>
          <w:tab w:val="clear" w:pos="360"/>
          <w:tab w:val="left" w:pos="792"/>
        </w:tabs>
        <w:spacing w:line="253" w:lineRule="exact"/>
        <w:ind w:left="792" w:right="144" w:hanging="360"/>
        <w:jc w:val="both"/>
        <w:textAlignment w:val="baseline"/>
        <w:rPr>
          <w:rFonts w:asciiTheme="minorHAnsi" w:eastAsia="Tahoma" w:hAnsiTheme="minorHAnsi" w:cstheme="minorHAnsi"/>
          <w:spacing w:val="8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8"/>
          <w:sz w:val="24"/>
          <w:szCs w:val="24"/>
          <w:lang w:val="pl-PL"/>
        </w:rPr>
        <w:t>Administrator wyznaczył Inspektora Ochrony Danych, z którym może się Pani/Pan skontaktować w sprawach związanych z ochroną danych osobowych pod adresem poczty elektronicznej</w:t>
      </w:r>
      <w:r w:rsidRPr="00FB2E17">
        <w:rPr>
          <w:rFonts w:asciiTheme="minorHAnsi" w:eastAsia="Tahoma" w:hAnsiTheme="minorHAnsi" w:cstheme="minorHAnsi"/>
          <w:spacing w:val="8"/>
          <w:sz w:val="24"/>
          <w:szCs w:val="24"/>
          <w:u w:val="single"/>
          <w:lang w:val="pl-PL"/>
        </w:rPr>
        <w:t xml:space="preserve"> </w:t>
      </w:r>
      <w:proofErr w:type="spellStart"/>
      <w:r w:rsidRPr="00FB2E17">
        <w:rPr>
          <w:rFonts w:asciiTheme="minorHAnsi" w:eastAsia="Tahoma" w:hAnsiTheme="minorHAnsi" w:cstheme="minorHAnsi"/>
          <w:spacing w:val="8"/>
          <w:sz w:val="24"/>
          <w:szCs w:val="24"/>
          <w:u w:val="single"/>
          <w:lang w:val="pl-PL"/>
        </w:rPr>
        <w:t>odoswidwinpl</w:t>
      </w:r>
      <w:proofErr w:type="spellEnd"/>
      <w:r w:rsidRPr="00FB2E17">
        <w:rPr>
          <w:rFonts w:asciiTheme="minorHAnsi" w:eastAsia="Tahoma" w:hAnsiTheme="minorHAnsi" w:cstheme="minorHAnsi"/>
          <w:spacing w:val="8"/>
          <w:sz w:val="24"/>
          <w:szCs w:val="24"/>
          <w:lang w:val="pl-PL"/>
        </w:rPr>
        <w:t xml:space="preserve"> telefonicznie 94 36 480 17 lub pisemnie na adres siedziby Administratora.</w:t>
      </w:r>
    </w:p>
    <w:p w:rsidR="00112F7E" w:rsidRPr="00FB2E17" w:rsidRDefault="00112F7E" w:rsidP="00112F7E">
      <w:pPr>
        <w:numPr>
          <w:ilvl w:val="0"/>
          <w:numId w:val="15"/>
        </w:numPr>
        <w:tabs>
          <w:tab w:val="clear" w:pos="360"/>
          <w:tab w:val="left" w:pos="792"/>
        </w:tabs>
        <w:spacing w:before="15" w:line="257" w:lineRule="exact"/>
        <w:ind w:left="792" w:right="144" w:hanging="360"/>
        <w:jc w:val="both"/>
        <w:textAlignment w:val="baseline"/>
        <w:rPr>
          <w:rFonts w:asciiTheme="minorHAnsi" w:eastAsia="Tahoma" w:hAnsiTheme="minorHAnsi" w:cstheme="minorHAnsi"/>
          <w:spacing w:val="5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5"/>
          <w:sz w:val="24"/>
          <w:szCs w:val="24"/>
          <w:lang w:val="pl-PL"/>
        </w:rPr>
        <w:t>Przetwarzanie Pani/Pana danych odbywa się w celu realizacji zadań własnych bądź zleconych Miasta Świdwin określonych przepisami prawa, w szczególności wart. 7 I 8 ustawy o</w:t>
      </w:r>
    </w:p>
    <w:p w:rsidR="00112F7E" w:rsidRPr="00FB2E17" w:rsidRDefault="00112F7E" w:rsidP="00112F7E">
      <w:pPr>
        <w:spacing w:line="253" w:lineRule="exact"/>
        <w:ind w:left="792" w:right="144"/>
        <w:jc w:val="both"/>
        <w:textAlignment w:val="baseline"/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  <w:t>samorządzie gminnym w celu realizacji przysługujących Miastu Świdwin uprawnień, bądź spełnienia przez Miasto Świdwin obowiązków określonych tymi przepisami prawa albo jest niezbędne do wykonania zadania realizowanego w interesie publicznym lub w ramach sprawowania władzy publicznej.</w:t>
      </w:r>
    </w:p>
    <w:p w:rsidR="00112F7E" w:rsidRPr="00FB2E17" w:rsidRDefault="00112F7E" w:rsidP="00112F7E">
      <w:pPr>
        <w:numPr>
          <w:ilvl w:val="0"/>
          <w:numId w:val="15"/>
        </w:numPr>
        <w:tabs>
          <w:tab w:val="clear" w:pos="360"/>
          <w:tab w:val="left" w:pos="792"/>
        </w:tabs>
        <w:spacing w:before="11" w:line="257" w:lineRule="exact"/>
        <w:ind w:left="792" w:right="144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>Przetwarzanie może być również niezbędne w celu wykonania umowy, której Pan/Pani jest stroną lub do podjęcia działań, na Pani/Pana żądanie, przed zawarciem umowy.</w:t>
      </w:r>
    </w:p>
    <w:p w:rsidR="00112F7E" w:rsidRPr="00FB2E17" w:rsidRDefault="00112F7E" w:rsidP="00112F7E">
      <w:pPr>
        <w:numPr>
          <w:ilvl w:val="0"/>
          <w:numId w:val="15"/>
        </w:numPr>
        <w:tabs>
          <w:tab w:val="clear" w:pos="360"/>
          <w:tab w:val="left" w:pos="792"/>
        </w:tabs>
        <w:spacing w:line="252" w:lineRule="exact"/>
        <w:ind w:left="792" w:right="144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>Mogą również wystąpić przypadki w których zostanie Pan/Pani poproszony/a o wyrażenie zgody na przetwarzanie danych osobowych w określonym celu i zakresie.</w:t>
      </w:r>
    </w:p>
    <w:p w:rsidR="00112F7E" w:rsidRPr="00FB2E17" w:rsidRDefault="00112F7E" w:rsidP="00112F7E">
      <w:pPr>
        <w:numPr>
          <w:ilvl w:val="0"/>
          <w:numId w:val="15"/>
        </w:numPr>
        <w:tabs>
          <w:tab w:val="clear" w:pos="360"/>
          <w:tab w:val="left" w:pos="792"/>
        </w:tabs>
        <w:spacing w:line="255" w:lineRule="exact"/>
        <w:ind w:left="792" w:right="144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>Administrator przetwarza Państwa dane osobowe w ściśle określonym, minimalnym zakresie niezbędnym do osiągnięcia celu, o którym mowa powyżej.</w:t>
      </w:r>
    </w:p>
    <w:p w:rsidR="00112F7E" w:rsidRPr="00FB2E17" w:rsidRDefault="00112F7E" w:rsidP="00112F7E">
      <w:pPr>
        <w:numPr>
          <w:ilvl w:val="0"/>
          <w:numId w:val="15"/>
        </w:numPr>
        <w:tabs>
          <w:tab w:val="clear" w:pos="360"/>
          <w:tab w:val="left" w:pos="792"/>
        </w:tabs>
        <w:spacing w:before="6" w:line="249" w:lineRule="exact"/>
        <w:ind w:left="792" w:right="144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>Dane nie będą przekazywane innym podmiotom, z wyjątkiem podmiotów uprawnionych do ich przetwarzania na podstawie przepisów prawa.</w:t>
      </w:r>
    </w:p>
    <w:p w:rsidR="00112F7E" w:rsidRPr="00FB2E17" w:rsidRDefault="00112F7E" w:rsidP="00112F7E">
      <w:pPr>
        <w:numPr>
          <w:ilvl w:val="0"/>
          <w:numId w:val="15"/>
        </w:numPr>
        <w:tabs>
          <w:tab w:val="clear" w:pos="360"/>
          <w:tab w:val="left" w:pos="792"/>
        </w:tabs>
        <w:spacing w:before="10" w:line="257" w:lineRule="exact"/>
        <w:ind w:left="792" w:hanging="360"/>
        <w:jc w:val="both"/>
        <w:textAlignment w:val="baseline"/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9"/>
          <w:sz w:val="24"/>
          <w:szCs w:val="24"/>
          <w:lang w:val="pl-PL"/>
        </w:rPr>
        <w:t>Dane nie będą przekazywane do państw trzecich lub organizacji międzynarodowych.</w:t>
      </w:r>
    </w:p>
    <w:p w:rsidR="00112F7E" w:rsidRPr="00FB2E17" w:rsidRDefault="00112F7E" w:rsidP="00112F7E">
      <w:pPr>
        <w:numPr>
          <w:ilvl w:val="0"/>
          <w:numId w:val="15"/>
        </w:numPr>
        <w:tabs>
          <w:tab w:val="clear" w:pos="360"/>
          <w:tab w:val="left" w:pos="792"/>
        </w:tabs>
        <w:spacing w:line="253" w:lineRule="exact"/>
        <w:ind w:left="792" w:right="144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>Pani/Pana dane osobowe będą przechowywane jedynie w okresie niezbędnym do spełnienia celu, dla którego zostały zebrane lub w okresie wskazanym przepisami prawa.</w:t>
      </w:r>
    </w:p>
    <w:p w:rsidR="00112F7E" w:rsidRPr="00FB2E17" w:rsidRDefault="00112F7E" w:rsidP="00112F7E">
      <w:pPr>
        <w:numPr>
          <w:ilvl w:val="0"/>
          <w:numId w:val="15"/>
        </w:numPr>
        <w:tabs>
          <w:tab w:val="clear" w:pos="360"/>
          <w:tab w:val="left" w:pos="792"/>
        </w:tabs>
        <w:spacing w:line="252" w:lineRule="exact"/>
        <w:ind w:left="792" w:right="144" w:hanging="360"/>
        <w:jc w:val="both"/>
        <w:textAlignment w:val="baseline"/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instrukcji, kancelaryjnej, jednolitych rzeczowych wykazów akt, ustawy o narodowym zasobie archiwalnym i archiwach oraz instrukcji w sprawie organizacji i zakresu działania archiwów zakładowych.</w:t>
      </w:r>
    </w:p>
    <w:p w:rsidR="00112F7E" w:rsidRPr="00FB2E17" w:rsidRDefault="00112F7E" w:rsidP="00112F7E">
      <w:pPr>
        <w:numPr>
          <w:ilvl w:val="0"/>
          <w:numId w:val="15"/>
        </w:numPr>
        <w:tabs>
          <w:tab w:val="clear" w:pos="360"/>
          <w:tab w:val="left" w:pos="792"/>
        </w:tabs>
        <w:spacing w:before="11" w:line="250" w:lineRule="exact"/>
        <w:ind w:left="792" w:right="144" w:hanging="360"/>
        <w:jc w:val="both"/>
        <w:textAlignment w:val="baseline"/>
        <w:rPr>
          <w:rFonts w:asciiTheme="minorHAnsi" w:eastAsia="Tahoma" w:hAnsiTheme="minorHAnsi" w:cstheme="minorHAnsi"/>
          <w:spacing w:val="7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7"/>
          <w:sz w:val="24"/>
          <w:szCs w:val="24"/>
          <w:lang w:val="pl-PL"/>
        </w:rPr>
        <w:t>Na zasadach określonych przepisami RODO, posiada Pani/Pan prawo do żądania od Administratora:</w:t>
      </w:r>
    </w:p>
    <w:p w:rsidR="00112F7E" w:rsidRPr="00FB2E17" w:rsidRDefault="00112F7E" w:rsidP="00112F7E">
      <w:pPr>
        <w:numPr>
          <w:ilvl w:val="0"/>
          <w:numId w:val="16"/>
        </w:numPr>
        <w:tabs>
          <w:tab w:val="clear" w:pos="288"/>
          <w:tab w:val="left" w:pos="1080"/>
        </w:tabs>
        <w:spacing w:before="33" w:line="226" w:lineRule="exact"/>
        <w:ind w:left="792"/>
        <w:jc w:val="both"/>
        <w:textAlignment w:val="baseline"/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  <w:t>Dostępu do treści swoich danych osobowych,</w:t>
      </w:r>
    </w:p>
    <w:p w:rsidR="00112F7E" w:rsidRPr="00FB2E17" w:rsidRDefault="00112F7E" w:rsidP="00112F7E">
      <w:pPr>
        <w:numPr>
          <w:ilvl w:val="0"/>
          <w:numId w:val="16"/>
        </w:numPr>
        <w:tabs>
          <w:tab w:val="clear" w:pos="288"/>
          <w:tab w:val="left" w:pos="1080"/>
        </w:tabs>
        <w:spacing w:before="30" w:line="233" w:lineRule="exact"/>
        <w:ind w:left="792"/>
        <w:jc w:val="both"/>
        <w:textAlignment w:val="baseline"/>
        <w:rPr>
          <w:rFonts w:asciiTheme="minorHAnsi" w:eastAsia="Tahoma" w:hAnsiTheme="minorHAnsi" w:cstheme="minorHAnsi"/>
          <w:spacing w:val="7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7"/>
          <w:sz w:val="24"/>
          <w:szCs w:val="24"/>
          <w:lang w:val="pl-PL"/>
        </w:rPr>
        <w:t>Sprostowania (poprawienia) swoich danych osobowych,</w:t>
      </w:r>
    </w:p>
    <w:p w:rsidR="00112F7E" w:rsidRPr="00FB2E17" w:rsidRDefault="00112F7E" w:rsidP="00112F7E">
      <w:pPr>
        <w:jc w:val="both"/>
        <w:rPr>
          <w:rFonts w:asciiTheme="minorHAnsi" w:hAnsiTheme="minorHAnsi" w:cstheme="minorHAnsi"/>
          <w:sz w:val="24"/>
          <w:szCs w:val="24"/>
        </w:rPr>
        <w:sectPr w:rsidR="00112F7E" w:rsidRPr="00FB2E17">
          <w:pgSz w:w="11902" w:h="16826"/>
          <w:pgMar w:top="1680" w:right="1447" w:bottom="1610" w:left="1555" w:header="720" w:footer="720" w:gutter="0"/>
          <w:cols w:space="708"/>
        </w:sectPr>
      </w:pPr>
    </w:p>
    <w:p w:rsidR="00112F7E" w:rsidRPr="00FB2E17" w:rsidRDefault="00112F7E" w:rsidP="00112F7E">
      <w:pPr>
        <w:numPr>
          <w:ilvl w:val="0"/>
          <w:numId w:val="17"/>
        </w:numPr>
        <w:tabs>
          <w:tab w:val="clear" w:pos="360"/>
          <w:tab w:val="left" w:pos="1224"/>
        </w:tabs>
        <w:spacing w:before="44" w:line="228" w:lineRule="exact"/>
        <w:ind w:left="864"/>
        <w:jc w:val="both"/>
        <w:textAlignment w:val="baseline"/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  <w:lastRenderedPageBreak/>
        <w:t>Usunięcia swoich danych osobowych,</w:t>
      </w:r>
    </w:p>
    <w:p w:rsidR="00112F7E" w:rsidRPr="00FB2E17" w:rsidRDefault="00112F7E" w:rsidP="00112F7E">
      <w:pPr>
        <w:numPr>
          <w:ilvl w:val="0"/>
          <w:numId w:val="17"/>
        </w:numPr>
        <w:tabs>
          <w:tab w:val="clear" w:pos="360"/>
          <w:tab w:val="left" w:pos="1224"/>
        </w:tabs>
        <w:spacing w:before="28" w:line="227" w:lineRule="exact"/>
        <w:ind w:left="864"/>
        <w:jc w:val="both"/>
        <w:textAlignment w:val="baseline"/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  <w:t>Ograniczenia przetwarzania swoich danych osobowych,</w:t>
      </w:r>
    </w:p>
    <w:p w:rsidR="00112F7E" w:rsidRPr="00FB2E17" w:rsidRDefault="00112F7E" w:rsidP="00112F7E">
      <w:pPr>
        <w:numPr>
          <w:ilvl w:val="0"/>
          <w:numId w:val="17"/>
        </w:numPr>
        <w:tabs>
          <w:tab w:val="clear" w:pos="360"/>
          <w:tab w:val="left" w:pos="1224"/>
        </w:tabs>
        <w:spacing w:before="31" w:line="225" w:lineRule="exact"/>
        <w:ind w:left="864"/>
        <w:jc w:val="both"/>
        <w:textAlignment w:val="baseline"/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  <w:t>Przenoszenia swoich danych osobowych.</w:t>
      </w:r>
    </w:p>
    <w:p w:rsidR="00112F7E" w:rsidRPr="00FB2E17" w:rsidRDefault="00112F7E" w:rsidP="00112F7E">
      <w:pPr>
        <w:spacing w:before="31" w:line="228" w:lineRule="exact"/>
        <w:jc w:val="both"/>
        <w:textAlignment w:val="baseline"/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  <w:t>12) Ponadto posiada Pani/Pan prawo do wniesienia sprzeciwu wobec przetwarzania danych.</w:t>
      </w:r>
    </w:p>
    <w:p w:rsidR="00112F7E" w:rsidRPr="00FB2E17" w:rsidRDefault="00112F7E" w:rsidP="00112F7E">
      <w:pPr>
        <w:spacing w:before="2" w:line="256" w:lineRule="exact"/>
        <w:ind w:left="864" w:right="144" w:hanging="360"/>
        <w:jc w:val="both"/>
        <w:textAlignment w:val="baseline"/>
        <w:rPr>
          <w:rFonts w:asciiTheme="minorHAnsi" w:eastAsia="Tahoma" w:hAnsiTheme="minorHAnsi" w:cstheme="minorHAnsi"/>
          <w:spacing w:val="1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1"/>
          <w:sz w:val="24"/>
          <w:szCs w:val="24"/>
          <w:lang w:val="pl-PL"/>
        </w:rPr>
        <w:t>13) Tam, gdzie do przetwarzania danych osobowych konieczne jest wyrażenie zgody, zawsze ma Pani/Pan prawo nie wyrazić zgody, a w przypadku jej wcześniejszego wyrażenia, do cofnięcia zgody.</w:t>
      </w:r>
    </w:p>
    <w:p w:rsidR="00112F7E" w:rsidRPr="00FB2E17" w:rsidRDefault="00112F7E" w:rsidP="00112F7E">
      <w:pPr>
        <w:spacing w:line="252" w:lineRule="exact"/>
        <w:ind w:left="864" w:right="144" w:hanging="360"/>
        <w:jc w:val="both"/>
        <w:textAlignment w:val="baseline"/>
        <w:rPr>
          <w:rFonts w:asciiTheme="minorHAnsi" w:eastAsia="Tahoma" w:hAnsiTheme="minorHAnsi" w:cstheme="minorHAnsi"/>
          <w:spacing w:val="4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4"/>
          <w:sz w:val="24"/>
          <w:szCs w:val="24"/>
          <w:lang w:val="pl-PL"/>
        </w:rPr>
        <w:t>14) Wycofanie zgody nie ma wpływu na przetwarzanie Pani/Pana danych do momentu jej wycofania.</w:t>
      </w:r>
    </w:p>
    <w:p w:rsidR="00112F7E" w:rsidRPr="00FB2E17" w:rsidRDefault="00112F7E" w:rsidP="00112F7E">
      <w:pPr>
        <w:spacing w:line="255" w:lineRule="exact"/>
        <w:ind w:left="864" w:right="144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>15) Gdy uzna Pani/Pan iż przetwarzanie Pani/Pana danych osobowych narusza przepisy o ochronie danych osobowych, przysługuje Pani/Panu prawo do wniesienia skargi do organu nadzorczego, którym jest Prezes Urzędu Ochrony Danych Osobowych - Urząd Ochrony Danych Osobowych ul. Stawki 2, 00-193 Warszawa.</w:t>
      </w:r>
    </w:p>
    <w:p w:rsidR="00112F7E" w:rsidRPr="00FB2E17" w:rsidRDefault="00112F7E" w:rsidP="00112F7E">
      <w:pPr>
        <w:spacing w:before="32" w:line="226" w:lineRule="exact"/>
        <w:ind w:left="504"/>
        <w:jc w:val="both"/>
        <w:textAlignment w:val="baseline"/>
        <w:rPr>
          <w:rFonts w:asciiTheme="minorHAnsi" w:eastAsia="Tahoma" w:hAnsiTheme="minorHAnsi" w:cstheme="minorHAnsi"/>
          <w:spacing w:val="4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4"/>
          <w:sz w:val="24"/>
          <w:szCs w:val="24"/>
          <w:lang w:val="pl-PL"/>
        </w:rPr>
        <w:t>16) Podanie przez Panią/Pana danych osobowych może być wymogiem:</w:t>
      </w:r>
    </w:p>
    <w:p w:rsidR="00112F7E" w:rsidRPr="00FB2E17" w:rsidRDefault="00112F7E" w:rsidP="00112F7E">
      <w:pPr>
        <w:numPr>
          <w:ilvl w:val="0"/>
          <w:numId w:val="18"/>
        </w:numPr>
        <w:tabs>
          <w:tab w:val="clear" w:pos="360"/>
          <w:tab w:val="left" w:pos="1224"/>
        </w:tabs>
        <w:spacing w:before="33" w:line="223" w:lineRule="exact"/>
        <w:ind w:left="864"/>
        <w:jc w:val="both"/>
        <w:textAlignment w:val="baseline"/>
        <w:rPr>
          <w:rFonts w:asciiTheme="minorHAnsi" w:eastAsia="Tahoma" w:hAnsiTheme="minorHAnsi" w:cstheme="minorHAnsi"/>
          <w:spacing w:val="4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4"/>
          <w:sz w:val="24"/>
          <w:szCs w:val="24"/>
          <w:lang w:val="pl-PL"/>
        </w:rPr>
        <w:t>Ustawowym,</w:t>
      </w:r>
    </w:p>
    <w:p w:rsidR="00112F7E" w:rsidRPr="00FB2E17" w:rsidRDefault="00112F7E" w:rsidP="00112F7E">
      <w:pPr>
        <w:numPr>
          <w:ilvl w:val="0"/>
          <w:numId w:val="18"/>
        </w:numPr>
        <w:tabs>
          <w:tab w:val="clear" w:pos="360"/>
          <w:tab w:val="left" w:pos="1224"/>
        </w:tabs>
        <w:spacing w:before="33" w:line="226" w:lineRule="exact"/>
        <w:ind w:left="864"/>
        <w:jc w:val="both"/>
        <w:textAlignment w:val="baseline"/>
        <w:rPr>
          <w:rFonts w:asciiTheme="minorHAnsi" w:eastAsia="Tahoma" w:hAnsiTheme="minorHAnsi" w:cstheme="minorHAnsi"/>
          <w:spacing w:val="4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4"/>
          <w:sz w:val="24"/>
          <w:szCs w:val="24"/>
          <w:lang w:val="pl-PL"/>
        </w:rPr>
        <w:t>Umownym,</w:t>
      </w:r>
    </w:p>
    <w:p w:rsidR="00112F7E" w:rsidRPr="00FB2E17" w:rsidRDefault="00112F7E" w:rsidP="00112F7E">
      <w:pPr>
        <w:numPr>
          <w:ilvl w:val="0"/>
          <w:numId w:val="18"/>
        </w:numPr>
        <w:tabs>
          <w:tab w:val="clear" w:pos="360"/>
          <w:tab w:val="left" w:pos="1224"/>
        </w:tabs>
        <w:spacing w:before="25" w:line="227" w:lineRule="exact"/>
        <w:ind w:left="864"/>
        <w:jc w:val="both"/>
        <w:textAlignment w:val="baseline"/>
        <w:rPr>
          <w:rFonts w:asciiTheme="minorHAnsi" w:eastAsia="Tahoma" w:hAnsiTheme="minorHAnsi" w:cstheme="minorHAnsi"/>
          <w:spacing w:val="4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4"/>
          <w:sz w:val="24"/>
          <w:szCs w:val="24"/>
          <w:lang w:val="pl-PL"/>
        </w:rPr>
        <w:t>Warunkiem zawarcia umowy, do których podania będzie Pani/Pan zobowiązany</w:t>
      </w:r>
    </w:p>
    <w:p w:rsidR="00112F7E" w:rsidRPr="00FB2E17" w:rsidRDefault="00112F7E" w:rsidP="00112F7E">
      <w:pPr>
        <w:spacing w:before="3" w:line="256" w:lineRule="exact"/>
        <w:ind w:left="864" w:right="144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>17) W przypadku, gdy będzie istniał obowiązek ustawowy, a nie poda pani/Pan swoich danych, nie będziemy mogli zrealizować zadania ustawowego, co może skutkować konsekwencjami przewidzianymi przepisami prawa.</w:t>
      </w:r>
    </w:p>
    <w:p w:rsidR="00112F7E" w:rsidRPr="00FB2E17" w:rsidRDefault="00112F7E" w:rsidP="00112F7E">
      <w:pPr>
        <w:spacing w:line="255" w:lineRule="exact"/>
        <w:ind w:left="864" w:right="144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>18) W przypadku, gdy będzie istniał wymóg umowny, a nie poda Pani/Pan swoich danych, nie będziemy mogli wykonać takiej umowy.</w:t>
      </w:r>
    </w:p>
    <w:p w:rsidR="00112F7E" w:rsidRPr="00FB2E17" w:rsidRDefault="00112F7E" w:rsidP="00112F7E">
      <w:pPr>
        <w:spacing w:line="255" w:lineRule="exact"/>
        <w:ind w:left="864" w:right="144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z w:val="24"/>
          <w:szCs w:val="24"/>
          <w:lang w:val="pl-PL"/>
        </w:rPr>
        <w:t>19) W przypadku, kiedy podanie danych będzie warunkiem zawarcia umowy, a nie poda Pani/Pan swoich danych, nie będziemy mogli zawrzeć takiej umowy.</w:t>
      </w:r>
    </w:p>
    <w:p w:rsidR="00112F7E" w:rsidRPr="00FB2E17" w:rsidRDefault="00112F7E" w:rsidP="00112F7E">
      <w:pPr>
        <w:spacing w:line="255" w:lineRule="exact"/>
        <w:ind w:left="864" w:right="144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  <w:lang w:val="pl-PL"/>
        </w:rPr>
      </w:pPr>
    </w:p>
    <w:p w:rsidR="00112F7E" w:rsidRPr="00FB2E17" w:rsidRDefault="00C23C73" w:rsidP="00112F7E">
      <w:pPr>
        <w:spacing w:line="224" w:lineRule="exact"/>
        <w:ind w:left="72"/>
        <w:jc w:val="both"/>
        <w:textAlignment w:val="baseline"/>
        <w:rPr>
          <w:rFonts w:asciiTheme="minorHAnsi" w:eastAsia="Tahoma" w:hAnsiTheme="minorHAnsi" w:cstheme="minorHAnsi"/>
          <w:b/>
          <w:spacing w:val="-8"/>
          <w:sz w:val="24"/>
          <w:szCs w:val="24"/>
          <w:u w:val="single"/>
          <w:lang w:val="pl-PL"/>
        </w:rPr>
      </w:pPr>
      <w:r>
        <w:rPr>
          <w:rFonts w:asciiTheme="minorHAnsi" w:eastAsia="Tahoma" w:hAnsiTheme="minorHAnsi" w:cstheme="minorHAnsi"/>
          <w:b/>
          <w:spacing w:val="-8"/>
          <w:sz w:val="24"/>
          <w:szCs w:val="24"/>
          <w:u w:val="single"/>
          <w:lang w:val="pl-PL"/>
        </w:rPr>
        <w:t>15</w:t>
      </w:r>
      <w:r w:rsidR="00112F7E" w:rsidRPr="00FB2E17">
        <w:rPr>
          <w:rFonts w:asciiTheme="minorHAnsi" w:eastAsia="Tahoma" w:hAnsiTheme="minorHAnsi" w:cstheme="minorHAnsi"/>
          <w:b/>
          <w:spacing w:val="-8"/>
          <w:sz w:val="24"/>
          <w:szCs w:val="24"/>
          <w:u w:val="single"/>
          <w:lang w:val="pl-PL"/>
        </w:rPr>
        <w:t xml:space="preserve">. ZAŁĄCZNIKI: </w:t>
      </w:r>
    </w:p>
    <w:p w:rsidR="00112F7E" w:rsidRPr="00FB2E17" w:rsidRDefault="00112F7E" w:rsidP="00112F7E">
      <w:pPr>
        <w:numPr>
          <w:ilvl w:val="0"/>
          <w:numId w:val="19"/>
        </w:numPr>
        <w:tabs>
          <w:tab w:val="clear" w:pos="216"/>
          <w:tab w:val="left" w:pos="720"/>
        </w:tabs>
        <w:spacing w:before="15" w:line="223" w:lineRule="exact"/>
        <w:ind w:left="504"/>
        <w:textAlignment w:val="baseline"/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6"/>
          <w:sz w:val="24"/>
          <w:szCs w:val="24"/>
          <w:lang w:val="pl-PL"/>
        </w:rPr>
        <w:t>Formularz ofertowy</w:t>
      </w:r>
    </w:p>
    <w:p w:rsidR="00112F7E" w:rsidRPr="00FB2E17" w:rsidRDefault="00112F7E" w:rsidP="00112F7E">
      <w:pPr>
        <w:numPr>
          <w:ilvl w:val="0"/>
          <w:numId w:val="19"/>
        </w:numPr>
        <w:tabs>
          <w:tab w:val="clear" w:pos="216"/>
          <w:tab w:val="left" w:pos="720"/>
        </w:tabs>
        <w:spacing w:before="33" w:line="226" w:lineRule="exact"/>
        <w:ind w:left="504"/>
        <w:textAlignment w:val="baseline"/>
        <w:rPr>
          <w:rFonts w:asciiTheme="minorHAnsi" w:eastAsia="Tahoma" w:hAnsiTheme="minorHAnsi" w:cstheme="minorHAnsi"/>
          <w:spacing w:val="4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4"/>
          <w:sz w:val="24"/>
          <w:szCs w:val="24"/>
          <w:lang w:val="pl-PL"/>
        </w:rPr>
        <w:t>Oświadczenie o braku powiązań kapitałowych lub osobowych</w:t>
      </w:r>
    </w:p>
    <w:p w:rsidR="005571A7" w:rsidRPr="005571A7" w:rsidRDefault="00112F7E" w:rsidP="005571A7">
      <w:pPr>
        <w:numPr>
          <w:ilvl w:val="0"/>
          <w:numId w:val="19"/>
        </w:numPr>
        <w:tabs>
          <w:tab w:val="clear" w:pos="216"/>
          <w:tab w:val="left" w:pos="720"/>
        </w:tabs>
        <w:spacing w:before="30" w:line="226" w:lineRule="exact"/>
        <w:ind w:left="504"/>
        <w:textAlignment w:val="baseline"/>
        <w:rPr>
          <w:rFonts w:asciiTheme="minorHAnsi" w:eastAsia="Tahoma" w:hAnsiTheme="minorHAnsi" w:cstheme="minorHAnsi"/>
          <w:spacing w:val="2"/>
          <w:sz w:val="24"/>
          <w:szCs w:val="24"/>
          <w:lang w:val="pl-PL"/>
        </w:rPr>
      </w:pPr>
      <w:r w:rsidRPr="00FB2E17">
        <w:rPr>
          <w:rFonts w:asciiTheme="minorHAnsi" w:eastAsia="Tahoma" w:hAnsiTheme="minorHAnsi" w:cstheme="minorHAnsi"/>
          <w:spacing w:val="2"/>
          <w:sz w:val="24"/>
          <w:szCs w:val="24"/>
          <w:lang w:val="pl-PL"/>
        </w:rPr>
        <w:t>Wykaz usług</w:t>
      </w:r>
    </w:p>
    <w:p w:rsidR="005571A7" w:rsidRPr="00FB2E17" w:rsidRDefault="005571A7" w:rsidP="005571A7">
      <w:pPr>
        <w:tabs>
          <w:tab w:val="left" w:pos="216"/>
          <w:tab w:val="left" w:pos="720"/>
        </w:tabs>
        <w:spacing w:before="30" w:line="226" w:lineRule="exact"/>
        <w:textAlignment w:val="baseline"/>
        <w:rPr>
          <w:rFonts w:asciiTheme="minorHAnsi" w:eastAsia="Tahoma" w:hAnsiTheme="minorHAnsi" w:cstheme="minorHAnsi"/>
          <w:spacing w:val="2"/>
          <w:sz w:val="24"/>
          <w:szCs w:val="24"/>
          <w:lang w:val="pl-PL"/>
        </w:rPr>
        <w:sectPr w:rsidR="005571A7" w:rsidRPr="00FB2E17">
          <w:pgSz w:w="11902" w:h="16826"/>
          <w:pgMar w:top="1600" w:right="1481" w:bottom="1530" w:left="1521" w:header="720" w:footer="720" w:gutter="0"/>
          <w:cols w:space="708"/>
        </w:sectPr>
      </w:pPr>
      <w:r>
        <w:rPr>
          <w:rFonts w:asciiTheme="minorHAnsi" w:eastAsia="Tahoma" w:hAnsiTheme="minorHAnsi" w:cstheme="minorHAnsi"/>
          <w:spacing w:val="2"/>
          <w:sz w:val="24"/>
          <w:szCs w:val="24"/>
          <w:lang w:val="pl-PL"/>
        </w:rPr>
        <w:t xml:space="preserve">         4. Wykaz osób</w:t>
      </w:r>
    </w:p>
    <w:p w:rsidR="004308B4" w:rsidRPr="00343191" w:rsidRDefault="004308B4">
      <w:pPr>
        <w:rPr>
          <w:color w:val="FF0000"/>
        </w:rPr>
        <w:sectPr w:rsidR="004308B4" w:rsidRPr="00343191">
          <w:pgSz w:w="11902" w:h="16826"/>
          <w:pgMar w:top="1660" w:right="1496" w:bottom="1850" w:left="1506" w:header="720" w:footer="720" w:gutter="0"/>
          <w:cols w:space="708"/>
        </w:sectPr>
      </w:pPr>
    </w:p>
    <w:p w:rsidR="004308B4" w:rsidRPr="00343191" w:rsidRDefault="004308B4">
      <w:pPr>
        <w:rPr>
          <w:color w:val="FF0000"/>
        </w:rPr>
        <w:sectPr w:rsidR="004308B4" w:rsidRPr="00343191">
          <w:pgSz w:w="11902" w:h="16826"/>
          <w:pgMar w:top="1620" w:right="1476" w:bottom="1710" w:left="1526" w:header="720" w:footer="720" w:gutter="0"/>
          <w:cols w:space="708"/>
        </w:sectPr>
      </w:pPr>
    </w:p>
    <w:p w:rsidR="004308B4" w:rsidRPr="00343191" w:rsidRDefault="004308B4">
      <w:pPr>
        <w:rPr>
          <w:color w:val="FF0000"/>
        </w:rPr>
        <w:sectPr w:rsidR="004308B4" w:rsidRPr="00343191">
          <w:pgSz w:w="11902" w:h="16826"/>
          <w:pgMar w:top="1700" w:right="1507" w:bottom="1790" w:left="1495" w:header="720" w:footer="720" w:gutter="0"/>
          <w:cols w:space="708"/>
        </w:sectPr>
      </w:pPr>
    </w:p>
    <w:p w:rsidR="005E21BA" w:rsidRPr="00343191" w:rsidRDefault="005E21BA" w:rsidP="00112F7E">
      <w:pPr>
        <w:tabs>
          <w:tab w:val="left" w:pos="432"/>
        </w:tabs>
        <w:spacing w:before="573" w:line="224" w:lineRule="exact"/>
        <w:textAlignment w:val="baseline"/>
        <w:rPr>
          <w:rFonts w:ascii="Tahoma" w:eastAsia="Tahoma" w:hAnsi="Tahoma"/>
          <w:color w:val="FF0000"/>
          <w:spacing w:val="2"/>
          <w:sz w:val="18"/>
          <w:lang w:val="pl-PL"/>
        </w:rPr>
      </w:pPr>
    </w:p>
    <w:sectPr w:rsidR="005E21BA" w:rsidRPr="00343191" w:rsidSect="00112F7E">
      <w:pgSz w:w="11902" w:h="16826"/>
      <w:pgMar w:top="1680" w:right="1447" w:bottom="1610" w:left="155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94" w:rsidRDefault="00F37394" w:rsidP="008D66A8">
      <w:r>
        <w:separator/>
      </w:r>
    </w:p>
  </w:endnote>
  <w:endnote w:type="continuationSeparator" w:id="0">
    <w:p w:rsidR="00F37394" w:rsidRDefault="00F37394" w:rsidP="008D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94" w:rsidRDefault="00F37394" w:rsidP="008D66A8">
      <w:r>
        <w:separator/>
      </w:r>
    </w:p>
  </w:footnote>
  <w:footnote w:type="continuationSeparator" w:id="0">
    <w:p w:rsidR="00F37394" w:rsidRDefault="00F37394" w:rsidP="008D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DC9"/>
    <w:multiLevelType w:val="multilevel"/>
    <w:tmpl w:val="1CDEC7EA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F1C8E"/>
    <w:multiLevelType w:val="multilevel"/>
    <w:tmpl w:val="2FA89222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5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E7BCD"/>
    <w:multiLevelType w:val="multilevel"/>
    <w:tmpl w:val="6D780066"/>
    <w:lvl w:ilvl="0">
      <w:start w:val="3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Tahoma" w:hAnsi="Tahoma"/>
        <w:b/>
        <w:strike w:val="0"/>
        <w:color w:val="000000"/>
        <w:spacing w:val="0"/>
        <w:w w:val="100"/>
        <w:sz w:val="17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C55F5"/>
    <w:multiLevelType w:val="multilevel"/>
    <w:tmpl w:val="C6FC3074"/>
    <w:lvl w:ilvl="0">
      <w:start w:val="15"/>
      <w:numFmt w:val="decimal"/>
      <w:lvlText w:val="%1."/>
      <w:lvlJc w:val="left"/>
      <w:pPr>
        <w:tabs>
          <w:tab w:val="left" w:pos="-432"/>
        </w:tabs>
        <w:ind w:left="0"/>
      </w:pPr>
      <w:rPr>
        <w:rFonts w:ascii="Tahoma" w:eastAsia="Tahoma" w:hAnsi="Tahoma"/>
        <w:b/>
        <w:strike w:val="0"/>
        <w:color w:val="000000"/>
        <w:spacing w:val="-3"/>
        <w:w w:val="100"/>
        <w:sz w:val="18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35081F"/>
    <w:multiLevelType w:val="multilevel"/>
    <w:tmpl w:val="795ACF22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6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953170"/>
    <w:multiLevelType w:val="multilevel"/>
    <w:tmpl w:val="C62E5F96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17149B"/>
    <w:multiLevelType w:val="multilevel"/>
    <w:tmpl w:val="8452E458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6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3B595A"/>
    <w:multiLevelType w:val="hybridMultilevel"/>
    <w:tmpl w:val="40267E00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3BA13D27"/>
    <w:multiLevelType w:val="hybridMultilevel"/>
    <w:tmpl w:val="BD74C4D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335EB"/>
    <w:multiLevelType w:val="multilevel"/>
    <w:tmpl w:val="574EE06A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b/>
        <w:strike w:val="0"/>
        <w:color w:val="000000"/>
        <w:spacing w:val="1"/>
        <w:w w:val="100"/>
        <w:sz w:val="17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E57E3E"/>
    <w:multiLevelType w:val="multilevel"/>
    <w:tmpl w:val="B3C28A36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6C341A"/>
    <w:multiLevelType w:val="multilevel"/>
    <w:tmpl w:val="1C06960C"/>
    <w:lvl w:ilvl="0">
      <w:start w:val="6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b/>
        <w:strike w:val="0"/>
        <w:color w:val="000000"/>
        <w:spacing w:val="2"/>
        <w:w w:val="100"/>
        <w:sz w:val="17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55462"/>
    <w:multiLevelType w:val="multilevel"/>
    <w:tmpl w:val="D0421002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strike w:val="0"/>
        <w:color w:val="000000"/>
        <w:spacing w:val="5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5850EC"/>
    <w:multiLevelType w:val="multilevel"/>
    <w:tmpl w:val="877AC916"/>
    <w:lvl w:ilvl="0">
      <w:start w:val="2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5A6F1F"/>
    <w:multiLevelType w:val="multilevel"/>
    <w:tmpl w:val="9134FA7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4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7D2E5D"/>
    <w:multiLevelType w:val="multilevel"/>
    <w:tmpl w:val="AD9CC726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3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EE2424"/>
    <w:multiLevelType w:val="multilevel"/>
    <w:tmpl w:val="5526EBB4"/>
    <w:lvl w:ilvl="0">
      <w:start w:val="2"/>
      <w:numFmt w:val="decimal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7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32634"/>
    <w:multiLevelType w:val="multilevel"/>
    <w:tmpl w:val="9E303348"/>
    <w:lvl w:ilvl="0">
      <w:start w:val="3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6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391F05"/>
    <w:multiLevelType w:val="multilevel"/>
    <w:tmpl w:val="76D0945C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2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8C47E0"/>
    <w:multiLevelType w:val="multilevel"/>
    <w:tmpl w:val="26F4CA8E"/>
    <w:lvl w:ilvl="0">
      <w:start w:val="8"/>
      <w:numFmt w:val="decimal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567E71"/>
    <w:multiLevelType w:val="multilevel"/>
    <w:tmpl w:val="19AC1E58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C34506"/>
    <w:multiLevelType w:val="multilevel"/>
    <w:tmpl w:val="63DA190C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820317"/>
    <w:multiLevelType w:val="hybridMultilevel"/>
    <w:tmpl w:val="247E7484"/>
    <w:lvl w:ilvl="0" w:tplc="83946C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9"/>
  </w:num>
  <w:num w:numId="5">
    <w:abstractNumId w:val="2"/>
  </w:num>
  <w:num w:numId="6">
    <w:abstractNumId w:val="11"/>
  </w:num>
  <w:num w:numId="7">
    <w:abstractNumId w:val="18"/>
  </w:num>
  <w:num w:numId="8">
    <w:abstractNumId w:val="1"/>
  </w:num>
  <w:num w:numId="9">
    <w:abstractNumId w:val="10"/>
  </w:num>
  <w:num w:numId="10">
    <w:abstractNumId w:val="15"/>
  </w:num>
  <w:num w:numId="11">
    <w:abstractNumId w:val="16"/>
  </w:num>
  <w:num w:numId="12">
    <w:abstractNumId w:val="0"/>
  </w:num>
  <w:num w:numId="13">
    <w:abstractNumId w:val="21"/>
  </w:num>
  <w:num w:numId="14">
    <w:abstractNumId w:val="3"/>
  </w:num>
  <w:num w:numId="15">
    <w:abstractNumId w:val="5"/>
  </w:num>
  <w:num w:numId="16">
    <w:abstractNumId w:val="6"/>
  </w:num>
  <w:num w:numId="17">
    <w:abstractNumId w:val="17"/>
  </w:num>
  <w:num w:numId="18">
    <w:abstractNumId w:val="14"/>
  </w:num>
  <w:num w:numId="19">
    <w:abstractNumId w:val="4"/>
  </w:num>
  <w:num w:numId="20">
    <w:abstractNumId w:val="7"/>
  </w:num>
  <w:num w:numId="21">
    <w:abstractNumId w:val="8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308B4"/>
    <w:rsid w:val="00112F7E"/>
    <w:rsid w:val="001326B5"/>
    <w:rsid w:val="00183C5A"/>
    <w:rsid w:val="001B6171"/>
    <w:rsid w:val="001F4D46"/>
    <w:rsid w:val="00220B94"/>
    <w:rsid w:val="00243FDA"/>
    <w:rsid w:val="00310A62"/>
    <w:rsid w:val="00343191"/>
    <w:rsid w:val="004308B4"/>
    <w:rsid w:val="0045783E"/>
    <w:rsid w:val="0053623F"/>
    <w:rsid w:val="005571A7"/>
    <w:rsid w:val="005E21BA"/>
    <w:rsid w:val="00727D22"/>
    <w:rsid w:val="008013E2"/>
    <w:rsid w:val="008260A0"/>
    <w:rsid w:val="008C0589"/>
    <w:rsid w:val="008C3226"/>
    <w:rsid w:val="008D66A8"/>
    <w:rsid w:val="00935A60"/>
    <w:rsid w:val="00AA385E"/>
    <w:rsid w:val="00C23C73"/>
    <w:rsid w:val="00CA7DC5"/>
    <w:rsid w:val="00DC2B8C"/>
    <w:rsid w:val="00DE0E23"/>
    <w:rsid w:val="00E43B54"/>
    <w:rsid w:val="00F22838"/>
    <w:rsid w:val="00F37394"/>
    <w:rsid w:val="00F8469D"/>
    <w:rsid w:val="00FB2E17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5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5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31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6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6A8"/>
  </w:style>
  <w:style w:type="paragraph" w:styleId="Stopka">
    <w:name w:val="footer"/>
    <w:basedOn w:val="Normalny"/>
    <w:link w:val="StopkaZnak"/>
    <w:uiPriority w:val="99"/>
    <w:unhideWhenUsed/>
    <w:rsid w:val="008D6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6A8"/>
  </w:style>
  <w:style w:type="character" w:styleId="Hipercze">
    <w:name w:val="Hyperlink"/>
    <w:basedOn w:val="Domylnaczcionkaakapitu"/>
    <w:uiPriority w:val="99"/>
    <w:unhideWhenUsed/>
    <w:rsid w:val="00112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5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5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31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6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6A8"/>
  </w:style>
  <w:style w:type="paragraph" w:styleId="Stopka">
    <w:name w:val="footer"/>
    <w:basedOn w:val="Normalny"/>
    <w:link w:val="StopkaZnak"/>
    <w:uiPriority w:val="99"/>
    <w:unhideWhenUsed/>
    <w:rsid w:val="008D6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6A8"/>
  </w:style>
  <w:style w:type="character" w:styleId="Hipercze">
    <w:name w:val="Hyperlink"/>
    <w:basedOn w:val="Domylnaczcionkaakapitu"/>
    <w:uiPriority w:val="99"/>
    <w:unhideWhenUsed/>
    <w:rsid w:val="00112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hyperlink" Target="mailto:inwestycje@swidw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westycje@swidwi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atusz@swidwi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B9E1-FAFF-4924-A720-B6270A96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12</Pages>
  <Words>2249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20</cp:revision>
  <cp:lastPrinted>2023-09-19T12:18:00Z</cp:lastPrinted>
  <dcterms:created xsi:type="dcterms:W3CDTF">2023-09-04T12:02:00Z</dcterms:created>
  <dcterms:modified xsi:type="dcterms:W3CDTF">2023-09-20T12:28:00Z</dcterms:modified>
</cp:coreProperties>
</file>